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2D" w:rsidRPr="00B42523" w:rsidRDefault="00852C2D">
      <w:pPr>
        <w:widowControl w:val="0"/>
        <w:jc w:val="center"/>
        <w:rPr>
          <w:szCs w:val="24"/>
        </w:rPr>
      </w:pPr>
      <w:r w:rsidRPr="00B42523">
        <w:rPr>
          <w:szCs w:val="24"/>
        </w:rPr>
        <w:fldChar w:fldCharType="begin"/>
      </w:r>
      <w:r w:rsidRPr="00B42523">
        <w:rPr>
          <w:szCs w:val="24"/>
        </w:rPr>
        <w:instrText xml:space="preserve"> SEQ CHAPTER \h \r 1</w:instrText>
      </w:r>
      <w:r w:rsidRPr="00B42523">
        <w:rPr>
          <w:szCs w:val="24"/>
        </w:rPr>
        <w:fldChar w:fldCharType="end"/>
      </w:r>
      <w:r w:rsidRPr="00B42523">
        <w:rPr>
          <w:b/>
          <w:szCs w:val="24"/>
        </w:rPr>
        <w:t xml:space="preserve">Political Science </w:t>
      </w:r>
      <w:r w:rsidR="00760CF4" w:rsidRPr="00B42523">
        <w:rPr>
          <w:b/>
          <w:szCs w:val="24"/>
        </w:rPr>
        <w:t>7700</w:t>
      </w:r>
      <w:r w:rsidRPr="00B42523">
        <w:rPr>
          <w:b/>
          <w:szCs w:val="24"/>
        </w:rPr>
        <w:t>: Foundations of Political Psychology</w:t>
      </w:r>
    </w:p>
    <w:p w:rsidR="00852C2D" w:rsidRPr="00B42523" w:rsidRDefault="00852C2D">
      <w:pPr>
        <w:widowControl w:val="0"/>
        <w:jc w:val="center"/>
        <w:rPr>
          <w:szCs w:val="24"/>
        </w:rPr>
      </w:pPr>
    </w:p>
    <w:p w:rsidR="00760CF4" w:rsidRPr="00B42523" w:rsidRDefault="00852C2D" w:rsidP="00760CF4">
      <w:pPr>
        <w:widowControl w:val="0"/>
        <w:ind w:left="4320" w:hanging="4320"/>
        <w:rPr>
          <w:szCs w:val="24"/>
        </w:rPr>
      </w:pPr>
      <w:r w:rsidRPr="00B42523">
        <w:rPr>
          <w:szCs w:val="24"/>
        </w:rPr>
        <w:t>Prof. Kathleen McGraw</w:t>
      </w:r>
      <w:r w:rsidRPr="00B42523">
        <w:rPr>
          <w:szCs w:val="24"/>
        </w:rPr>
        <w:tab/>
      </w:r>
      <w:r w:rsidRPr="00B42523">
        <w:rPr>
          <w:szCs w:val="24"/>
        </w:rPr>
        <w:tab/>
      </w:r>
      <w:r w:rsidRPr="00B42523">
        <w:rPr>
          <w:szCs w:val="24"/>
        </w:rPr>
        <w:tab/>
        <w:t>Spring 20</w:t>
      </w:r>
      <w:r w:rsidR="00DD2407" w:rsidRPr="00B42523">
        <w:rPr>
          <w:szCs w:val="24"/>
        </w:rPr>
        <w:t>1</w:t>
      </w:r>
      <w:r w:rsidR="008C11BF" w:rsidRPr="00B42523">
        <w:rPr>
          <w:szCs w:val="24"/>
        </w:rPr>
        <w:t>6</w:t>
      </w:r>
      <w:r w:rsidR="008560D9" w:rsidRPr="00B42523">
        <w:rPr>
          <w:szCs w:val="24"/>
        </w:rPr>
        <w:t xml:space="preserve"> </w:t>
      </w:r>
    </w:p>
    <w:p w:rsidR="00852C2D" w:rsidRPr="00B42523" w:rsidRDefault="00852C2D" w:rsidP="00760CF4">
      <w:pPr>
        <w:widowControl w:val="0"/>
        <w:ind w:left="4320" w:hanging="4320"/>
        <w:rPr>
          <w:szCs w:val="24"/>
        </w:rPr>
      </w:pPr>
      <w:proofErr w:type="gramStart"/>
      <w:r w:rsidRPr="00B42523">
        <w:rPr>
          <w:szCs w:val="24"/>
        </w:rPr>
        <w:t>Derby Hall 2066</w:t>
      </w:r>
      <w:r w:rsidRPr="00B42523">
        <w:rPr>
          <w:szCs w:val="24"/>
        </w:rPr>
        <w:tab/>
      </w:r>
      <w:r w:rsidRPr="00B42523">
        <w:rPr>
          <w:szCs w:val="24"/>
        </w:rPr>
        <w:tab/>
      </w:r>
      <w:r w:rsidRPr="00B42523">
        <w:rPr>
          <w:szCs w:val="24"/>
        </w:rPr>
        <w:tab/>
      </w:r>
      <w:r w:rsidR="008C11BF" w:rsidRPr="00B42523">
        <w:rPr>
          <w:szCs w:val="24"/>
        </w:rPr>
        <w:t>Wednesdays, 2:00 – 4:45 p.m.</w:t>
      </w:r>
      <w:proofErr w:type="gramEnd"/>
      <w:r w:rsidRPr="00B42523">
        <w:rPr>
          <w:szCs w:val="24"/>
        </w:rPr>
        <w:tab/>
      </w:r>
    </w:p>
    <w:p w:rsidR="008560D9" w:rsidRPr="00B42523" w:rsidRDefault="00852C2D">
      <w:pPr>
        <w:widowControl w:val="0"/>
        <w:ind w:left="4320" w:hanging="4320"/>
        <w:rPr>
          <w:szCs w:val="24"/>
        </w:rPr>
      </w:pPr>
      <w:r w:rsidRPr="00B42523">
        <w:rPr>
          <w:szCs w:val="24"/>
        </w:rPr>
        <w:t>292-3913</w:t>
      </w:r>
      <w:r w:rsidR="00F52DBE">
        <w:rPr>
          <w:szCs w:val="24"/>
        </w:rPr>
        <w:tab/>
      </w:r>
      <w:r w:rsidR="00F52DBE">
        <w:rPr>
          <w:szCs w:val="24"/>
        </w:rPr>
        <w:tab/>
      </w:r>
      <w:r w:rsidR="00F52DBE">
        <w:rPr>
          <w:szCs w:val="24"/>
        </w:rPr>
        <w:tab/>
        <w:t>Derby 24</w:t>
      </w:r>
    </w:p>
    <w:p w:rsidR="00852C2D" w:rsidRPr="00B42523" w:rsidRDefault="00F52DBE">
      <w:pPr>
        <w:widowControl w:val="0"/>
        <w:rPr>
          <w:szCs w:val="24"/>
        </w:rPr>
      </w:pPr>
      <w:hyperlink r:id="rId6" w:history="1">
        <w:r w:rsidR="00A47A2D" w:rsidRPr="00B42523">
          <w:rPr>
            <w:rStyle w:val="Hyperlink"/>
            <w:szCs w:val="24"/>
          </w:rPr>
          <w:t>mcgraw.36@osu.edu</w:t>
        </w:r>
      </w:hyperlink>
      <w:r w:rsidR="00A47A2D" w:rsidRPr="00B42523">
        <w:rPr>
          <w:szCs w:val="24"/>
        </w:rPr>
        <w:tab/>
      </w:r>
      <w:r w:rsidR="00A47A2D" w:rsidRPr="00B42523">
        <w:rPr>
          <w:szCs w:val="24"/>
        </w:rPr>
        <w:tab/>
      </w:r>
      <w:r w:rsidR="00A47A2D" w:rsidRPr="00B42523">
        <w:rPr>
          <w:szCs w:val="24"/>
        </w:rPr>
        <w:tab/>
      </w:r>
      <w:r w:rsidR="00A47A2D" w:rsidRPr="00B42523">
        <w:rPr>
          <w:szCs w:val="24"/>
        </w:rPr>
        <w:tab/>
      </w:r>
      <w:r w:rsidR="00BF1854" w:rsidRPr="00B42523">
        <w:rPr>
          <w:szCs w:val="24"/>
        </w:rPr>
        <w:tab/>
      </w:r>
      <w:r w:rsidR="00BF1854" w:rsidRPr="00B42523">
        <w:rPr>
          <w:szCs w:val="24"/>
        </w:rPr>
        <w:tab/>
      </w:r>
      <w:r w:rsidR="00852C2D" w:rsidRPr="00B42523">
        <w:rPr>
          <w:szCs w:val="24"/>
        </w:rPr>
        <w:t>Office Hours: by appointment</w:t>
      </w:r>
    </w:p>
    <w:p w:rsidR="00852C2D" w:rsidRPr="00B42523" w:rsidRDefault="00852C2D">
      <w:pPr>
        <w:widowControl w:val="0"/>
        <w:rPr>
          <w:szCs w:val="24"/>
        </w:rPr>
      </w:pPr>
    </w:p>
    <w:p w:rsidR="008C11BF" w:rsidRPr="00B42523" w:rsidRDefault="008C11BF">
      <w:pPr>
        <w:widowControl w:val="0"/>
        <w:rPr>
          <w:b/>
          <w:szCs w:val="24"/>
        </w:rPr>
      </w:pPr>
    </w:p>
    <w:p w:rsidR="00852C2D" w:rsidRPr="00B42523" w:rsidRDefault="00852C2D">
      <w:pPr>
        <w:widowControl w:val="0"/>
        <w:rPr>
          <w:szCs w:val="24"/>
        </w:rPr>
      </w:pPr>
      <w:r w:rsidRPr="00B42523">
        <w:rPr>
          <w:b/>
          <w:szCs w:val="24"/>
        </w:rPr>
        <w:t>Course Description:</w:t>
      </w:r>
      <w:r w:rsidRPr="00B42523">
        <w:rPr>
          <w:szCs w:val="24"/>
        </w:rPr>
        <w:t xml:space="preserve"> This course is designed to be a broad overview of the field of political psychology. Political psychology is both a ‘field’ in and of itself, as well as a family of approaches used in every other field of political science. At its core, political psychology is concerned with the causes, dynamics, and consequences of human thinking and action in the context of politics. The goal of the course will be to review, discuss and evaluate historically important classics in political psychology as well as contemporary contributions and controversies.</w:t>
      </w:r>
    </w:p>
    <w:p w:rsidR="00852C2D" w:rsidRPr="00B42523" w:rsidRDefault="00852C2D">
      <w:pPr>
        <w:widowControl w:val="0"/>
        <w:rPr>
          <w:szCs w:val="24"/>
        </w:rPr>
      </w:pPr>
    </w:p>
    <w:p w:rsidR="00852C2D" w:rsidRPr="00B42523" w:rsidRDefault="00852C2D">
      <w:pPr>
        <w:widowControl w:val="0"/>
        <w:rPr>
          <w:szCs w:val="24"/>
        </w:rPr>
      </w:pPr>
      <w:r w:rsidRPr="00B42523">
        <w:rPr>
          <w:b/>
          <w:szCs w:val="24"/>
        </w:rPr>
        <w:t>Readings</w:t>
      </w:r>
      <w:r w:rsidR="00AD130F" w:rsidRPr="00B42523">
        <w:rPr>
          <w:b/>
          <w:szCs w:val="24"/>
        </w:rPr>
        <w:t xml:space="preserve">: </w:t>
      </w:r>
      <w:r w:rsidRPr="00B42523">
        <w:rPr>
          <w:szCs w:val="24"/>
        </w:rPr>
        <w:t>The readings consist of empirical journal articles and book chapters.</w:t>
      </w:r>
      <w:r w:rsidR="00760CF4" w:rsidRPr="00B42523">
        <w:rPr>
          <w:szCs w:val="24"/>
        </w:rPr>
        <w:t xml:space="preserve"> Many of the chapters are from the </w:t>
      </w:r>
      <w:r w:rsidR="00760CF4" w:rsidRPr="00B42523">
        <w:rPr>
          <w:i/>
          <w:szCs w:val="24"/>
        </w:rPr>
        <w:t>Oxford Handbook of Political Psychology</w:t>
      </w:r>
      <w:r w:rsidR="00760CF4" w:rsidRPr="00B42523">
        <w:rPr>
          <w:szCs w:val="24"/>
        </w:rPr>
        <w:t xml:space="preserve"> (2013, edited by Huddy, Sears and Jervis</w:t>
      </w:r>
      <w:r w:rsidR="00D30C0A">
        <w:rPr>
          <w:szCs w:val="24"/>
        </w:rPr>
        <w:t xml:space="preserve">; abbreviated </w:t>
      </w:r>
      <w:r w:rsidR="00D30C0A" w:rsidRPr="00D30C0A">
        <w:rPr>
          <w:i/>
          <w:szCs w:val="24"/>
        </w:rPr>
        <w:t>OHPP</w:t>
      </w:r>
      <w:r w:rsidR="00D30C0A">
        <w:rPr>
          <w:szCs w:val="24"/>
        </w:rPr>
        <w:t xml:space="preserve"> on the syllabus</w:t>
      </w:r>
      <w:r w:rsidR="00760CF4" w:rsidRPr="00B42523">
        <w:rPr>
          <w:szCs w:val="24"/>
        </w:rPr>
        <w:t>). You must purchase this book.</w:t>
      </w:r>
      <w:r w:rsidRPr="00B42523">
        <w:rPr>
          <w:szCs w:val="24"/>
        </w:rPr>
        <w:t xml:space="preserve"> All of the </w:t>
      </w:r>
      <w:r w:rsidR="00760CF4" w:rsidRPr="00B42523">
        <w:rPr>
          <w:szCs w:val="24"/>
        </w:rPr>
        <w:t xml:space="preserve">other </w:t>
      </w:r>
      <w:r w:rsidRPr="00B42523">
        <w:rPr>
          <w:szCs w:val="24"/>
        </w:rPr>
        <w:t>readings will be posted on the course Carmen site</w:t>
      </w:r>
      <w:r w:rsidR="006B6116">
        <w:rPr>
          <w:szCs w:val="24"/>
        </w:rPr>
        <w:t>.</w:t>
      </w:r>
    </w:p>
    <w:p w:rsidR="00852C2D" w:rsidRPr="00B42523" w:rsidRDefault="00852C2D">
      <w:pPr>
        <w:widowControl w:val="0"/>
        <w:rPr>
          <w:szCs w:val="24"/>
        </w:rPr>
      </w:pPr>
    </w:p>
    <w:p w:rsidR="00852C2D" w:rsidRPr="00B42523" w:rsidRDefault="00852C2D">
      <w:pPr>
        <w:widowControl w:val="0"/>
        <w:rPr>
          <w:szCs w:val="24"/>
        </w:rPr>
      </w:pPr>
      <w:r w:rsidRPr="00B42523">
        <w:rPr>
          <w:b/>
          <w:szCs w:val="24"/>
        </w:rPr>
        <w:t>Requirements and Evaluation</w:t>
      </w:r>
      <w:r w:rsidRPr="00B42523">
        <w:rPr>
          <w:szCs w:val="24"/>
        </w:rPr>
        <w:t>:</w:t>
      </w:r>
    </w:p>
    <w:p w:rsidR="00852C2D" w:rsidRPr="00B42523" w:rsidRDefault="00852C2D">
      <w:pPr>
        <w:widowControl w:val="0"/>
        <w:rPr>
          <w:szCs w:val="24"/>
        </w:rPr>
      </w:pPr>
    </w:p>
    <w:p w:rsidR="00852C2D" w:rsidRPr="00B42523" w:rsidRDefault="00852C2D">
      <w:pPr>
        <w:widowControl w:val="0"/>
        <w:rPr>
          <w:szCs w:val="24"/>
        </w:rPr>
      </w:pPr>
      <w:r w:rsidRPr="00B42523">
        <w:rPr>
          <w:b/>
          <w:szCs w:val="24"/>
        </w:rPr>
        <w:t>1. Class preparation and participation</w:t>
      </w:r>
      <w:r w:rsidRPr="00B42523">
        <w:rPr>
          <w:szCs w:val="24"/>
        </w:rPr>
        <w:t xml:space="preserve">. There is a lot of reading, and every student is expected to have completed the </w:t>
      </w:r>
      <w:r w:rsidR="008C11BF" w:rsidRPr="00B42523">
        <w:rPr>
          <w:szCs w:val="24"/>
        </w:rPr>
        <w:t xml:space="preserve">required </w:t>
      </w:r>
      <w:r w:rsidRPr="00B42523">
        <w:rPr>
          <w:szCs w:val="24"/>
        </w:rPr>
        <w:t xml:space="preserve">readings for each class. You should view our class meetings as opportunities for the scholarly exchange of ideas, and all of us </w:t>
      </w:r>
      <w:r w:rsidR="00D30C0A">
        <w:rPr>
          <w:szCs w:val="24"/>
        </w:rPr>
        <w:t>must</w:t>
      </w:r>
      <w:r w:rsidRPr="00B42523">
        <w:rPr>
          <w:szCs w:val="24"/>
        </w:rPr>
        <w:t xml:space="preserve"> participate in that scholarly exchange.  Preparation and participation contribute 20% (up to 20 points) to your final grade.</w:t>
      </w:r>
    </w:p>
    <w:p w:rsidR="00852C2D" w:rsidRPr="00B42523" w:rsidRDefault="00852C2D">
      <w:pPr>
        <w:widowControl w:val="0"/>
        <w:rPr>
          <w:szCs w:val="24"/>
        </w:rPr>
      </w:pPr>
    </w:p>
    <w:p w:rsidR="00852C2D" w:rsidRPr="00B42523" w:rsidRDefault="00852C2D">
      <w:pPr>
        <w:widowControl w:val="0"/>
        <w:rPr>
          <w:szCs w:val="24"/>
        </w:rPr>
      </w:pPr>
      <w:r w:rsidRPr="00B42523">
        <w:rPr>
          <w:szCs w:val="24"/>
        </w:rPr>
        <w:t xml:space="preserve">Each class will center on a critical analysis of the assigned readings. Much of the class time will be devoted to discussion, but I will also open with a commentary or overview. </w:t>
      </w:r>
    </w:p>
    <w:p w:rsidR="00AD130F" w:rsidRPr="00B42523" w:rsidRDefault="00AD130F">
      <w:pPr>
        <w:widowControl w:val="0"/>
        <w:rPr>
          <w:szCs w:val="24"/>
        </w:rPr>
      </w:pPr>
    </w:p>
    <w:p w:rsidR="00852C2D" w:rsidRPr="00B42523" w:rsidRDefault="00852C2D">
      <w:pPr>
        <w:widowControl w:val="0"/>
        <w:rPr>
          <w:szCs w:val="24"/>
        </w:rPr>
      </w:pPr>
      <w:r w:rsidRPr="00B42523">
        <w:rPr>
          <w:szCs w:val="24"/>
        </w:rPr>
        <w:t xml:space="preserve">The ability to be critical is an important academic skill, but it is equally important to learn how to be constructively critical, and to be appropriately appreciative of </w:t>
      </w:r>
      <w:r w:rsidR="00760CF4" w:rsidRPr="00B42523">
        <w:rPr>
          <w:szCs w:val="24"/>
        </w:rPr>
        <w:t>high quality</w:t>
      </w:r>
      <w:r w:rsidRPr="00B42523">
        <w:rPr>
          <w:szCs w:val="24"/>
        </w:rPr>
        <w:t xml:space="preserve"> work. </w:t>
      </w:r>
    </w:p>
    <w:p w:rsidR="00852C2D" w:rsidRPr="00B42523" w:rsidRDefault="00852C2D">
      <w:pPr>
        <w:widowControl w:val="0"/>
        <w:rPr>
          <w:szCs w:val="24"/>
        </w:rPr>
      </w:pPr>
    </w:p>
    <w:p w:rsidR="00760CF4" w:rsidRPr="00B42523" w:rsidRDefault="00760CF4">
      <w:pPr>
        <w:widowControl w:val="0"/>
        <w:rPr>
          <w:szCs w:val="24"/>
        </w:rPr>
      </w:pPr>
    </w:p>
    <w:p w:rsidR="00852C2D" w:rsidRPr="00B42523" w:rsidRDefault="00852C2D">
      <w:pPr>
        <w:widowControl w:val="0"/>
        <w:rPr>
          <w:szCs w:val="24"/>
        </w:rPr>
      </w:pPr>
      <w:r w:rsidRPr="00B42523">
        <w:rPr>
          <w:b/>
          <w:szCs w:val="24"/>
        </w:rPr>
        <w:t>2. Weekly Essays</w:t>
      </w:r>
      <w:r w:rsidRPr="00B42523">
        <w:rPr>
          <w:szCs w:val="24"/>
        </w:rPr>
        <w:t xml:space="preserve">. Each student will write </w:t>
      </w:r>
      <w:r w:rsidR="00155AEF" w:rsidRPr="00B42523">
        <w:rPr>
          <w:b/>
          <w:szCs w:val="24"/>
        </w:rPr>
        <w:t>seven</w:t>
      </w:r>
      <w:r w:rsidRPr="00B42523">
        <w:rPr>
          <w:b/>
          <w:szCs w:val="24"/>
        </w:rPr>
        <w:t xml:space="preserve"> brief essays</w:t>
      </w:r>
      <w:r w:rsidR="00D30C0A">
        <w:rPr>
          <w:b/>
          <w:szCs w:val="24"/>
        </w:rPr>
        <w:t xml:space="preserve"> </w:t>
      </w:r>
      <w:r w:rsidR="00D30C0A">
        <w:rPr>
          <w:szCs w:val="24"/>
        </w:rPr>
        <w:t>that are thoughtful reactions to the assigned readings</w:t>
      </w:r>
      <w:r w:rsidRPr="00B42523">
        <w:rPr>
          <w:szCs w:val="24"/>
        </w:rPr>
        <w:t xml:space="preserve">. These essays should try to engage the concerns of </w:t>
      </w:r>
      <w:r w:rsidR="00D30C0A">
        <w:rPr>
          <w:szCs w:val="24"/>
        </w:rPr>
        <w:t xml:space="preserve">the </w:t>
      </w:r>
      <w:r w:rsidRPr="00B42523">
        <w:rPr>
          <w:szCs w:val="24"/>
        </w:rPr>
        <w:t>readings, by, for example: juxtaposing and commenting on alternative theoretical or methodological approaches to a topic; critiquing methodologies and proposing alternative research strategies; discussing the implications of a set of findings; suggesting new questions or hypotheses for research; developing similarities and contrasts with research found in readings from previous topics in this course, or other courses you have taken. These should not be summaries of the readings. These essays should be one- or two single-spaced pages.</w:t>
      </w:r>
    </w:p>
    <w:p w:rsidR="00852C2D" w:rsidRDefault="00852C2D">
      <w:pPr>
        <w:widowControl w:val="0"/>
        <w:rPr>
          <w:szCs w:val="24"/>
        </w:rPr>
      </w:pPr>
    </w:p>
    <w:p w:rsidR="00D30C0A" w:rsidRDefault="00D30C0A">
      <w:pPr>
        <w:widowControl w:val="0"/>
        <w:rPr>
          <w:szCs w:val="24"/>
        </w:rPr>
      </w:pPr>
      <w:r>
        <w:rPr>
          <w:szCs w:val="24"/>
        </w:rPr>
        <w:t xml:space="preserve">The essays can focus on a single reading, &gt;1 reading, or all of the assigned readings (the latter would be rare and nearly impossible to accomplish in a short essay). As a general principle, I like </w:t>
      </w:r>
      <w:r>
        <w:rPr>
          <w:szCs w:val="24"/>
        </w:rPr>
        <w:lastRenderedPageBreak/>
        <w:t>to see essays that incorporate &gt;1 of the assigned readings, but it is certainly acceptable to focus on one (and no penalty for doing so). However, if I see a pattern developing wherein a given student only discusses a single reading in the essays, I will likely direct him/her to expand the focus.</w:t>
      </w:r>
    </w:p>
    <w:p w:rsidR="00D30C0A" w:rsidRPr="00B42523" w:rsidRDefault="00D30C0A">
      <w:pPr>
        <w:widowControl w:val="0"/>
        <w:rPr>
          <w:szCs w:val="24"/>
        </w:rPr>
      </w:pPr>
    </w:p>
    <w:p w:rsidR="00852C2D" w:rsidRPr="00B42523" w:rsidRDefault="008560D9">
      <w:pPr>
        <w:widowControl w:val="0"/>
        <w:rPr>
          <w:szCs w:val="24"/>
        </w:rPr>
      </w:pPr>
      <w:r w:rsidRPr="00B42523">
        <w:rPr>
          <w:szCs w:val="24"/>
        </w:rPr>
        <w:t>The essays must focus on</w:t>
      </w:r>
      <w:r w:rsidR="00852C2D" w:rsidRPr="00B42523">
        <w:rPr>
          <w:szCs w:val="24"/>
        </w:rPr>
        <w:t xml:space="preserve"> readings to be discussed</w:t>
      </w:r>
      <w:r w:rsidRPr="00B42523">
        <w:rPr>
          <w:szCs w:val="24"/>
        </w:rPr>
        <w:t xml:space="preserve"> in that day’s class</w:t>
      </w:r>
      <w:r w:rsidR="00852C2D" w:rsidRPr="00B42523">
        <w:rPr>
          <w:szCs w:val="24"/>
        </w:rPr>
        <w:t xml:space="preserve">, not </w:t>
      </w:r>
      <w:r w:rsidRPr="00B42523">
        <w:rPr>
          <w:szCs w:val="24"/>
        </w:rPr>
        <w:t xml:space="preserve">previous class </w:t>
      </w:r>
      <w:r w:rsidR="00852C2D" w:rsidRPr="00B42523">
        <w:rPr>
          <w:szCs w:val="24"/>
        </w:rPr>
        <w:t xml:space="preserve">readings. I would prefer to receive them </w:t>
      </w:r>
      <w:r w:rsidRPr="00B42523">
        <w:rPr>
          <w:szCs w:val="24"/>
        </w:rPr>
        <w:t xml:space="preserve">via email </w:t>
      </w:r>
      <w:r w:rsidR="00852C2D" w:rsidRPr="00B42523">
        <w:rPr>
          <w:szCs w:val="24"/>
        </w:rPr>
        <w:t xml:space="preserve">before class on Thursday, but will accept them at the start of class. You are free to choose the </w:t>
      </w:r>
      <w:r w:rsidR="00155AEF" w:rsidRPr="00B42523">
        <w:rPr>
          <w:szCs w:val="24"/>
        </w:rPr>
        <w:t>seven</w:t>
      </w:r>
      <w:r w:rsidR="00852C2D" w:rsidRPr="00B42523">
        <w:rPr>
          <w:szCs w:val="24"/>
        </w:rPr>
        <w:t xml:space="preserve"> weeks of readings</w:t>
      </w:r>
      <w:r w:rsidR="00155AEF" w:rsidRPr="00B42523">
        <w:rPr>
          <w:szCs w:val="24"/>
        </w:rPr>
        <w:t xml:space="preserve"> (from the 13 class meetings)</w:t>
      </w:r>
      <w:r w:rsidR="00852C2D" w:rsidRPr="00B42523">
        <w:rPr>
          <w:szCs w:val="24"/>
        </w:rPr>
        <w:t xml:space="preserve"> that are of most interest to you. Each essay is worth </w:t>
      </w:r>
      <w:r w:rsidR="00155AEF" w:rsidRPr="00B42523">
        <w:rPr>
          <w:szCs w:val="24"/>
        </w:rPr>
        <w:t>5</w:t>
      </w:r>
      <w:r w:rsidR="00852C2D" w:rsidRPr="00B42523">
        <w:rPr>
          <w:szCs w:val="24"/>
        </w:rPr>
        <w:t xml:space="preserve"> points, for a total of </w:t>
      </w:r>
      <w:r w:rsidR="00155AEF" w:rsidRPr="00B42523">
        <w:rPr>
          <w:szCs w:val="24"/>
        </w:rPr>
        <w:t>35</w:t>
      </w:r>
      <w:r w:rsidR="00852C2D" w:rsidRPr="00B42523">
        <w:rPr>
          <w:szCs w:val="24"/>
        </w:rPr>
        <w:t>% of the course grade.</w:t>
      </w:r>
      <w:r w:rsidR="00D30C0A">
        <w:rPr>
          <w:szCs w:val="24"/>
        </w:rPr>
        <w:t xml:space="preserve"> You are free to do more than seven essays; I will take the scores from the top seven.</w:t>
      </w:r>
    </w:p>
    <w:p w:rsidR="00852C2D" w:rsidRPr="00B42523" w:rsidRDefault="00852C2D">
      <w:pPr>
        <w:widowControl w:val="0"/>
        <w:rPr>
          <w:szCs w:val="24"/>
        </w:rPr>
      </w:pPr>
    </w:p>
    <w:p w:rsidR="00852C2D" w:rsidRPr="00B42523" w:rsidRDefault="00852C2D">
      <w:pPr>
        <w:widowControl w:val="0"/>
        <w:rPr>
          <w:szCs w:val="24"/>
        </w:rPr>
      </w:pPr>
      <w:r w:rsidRPr="00B42523">
        <w:rPr>
          <w:b/>
          <w:szCs w:val="24"/>
        </w:rPr>
        <w:t>3. Final Paper</w:t>
      </w:r>
      <w:r w:rsidRPr="00B42523">
        <w:rPr>
          <w:szCs w:val="24"/>
        </w:rPr>
        <w:t xml:space="preserve">. The final paper will be </w:t>
      </w:r>
      <w:r w:rsidR="00155AEF" w:rsidRPr="00B42523">
        <w:rPr>
          <w:szCs w:val="24"/>
        </w:rPr>
        <w:t xml:space="preserve">either </w:t>
      </w:r>
      <w:r w:rsidRPr="00B42523">
        <w:rPr>
          <w:szCs w:val="24"/>
        </w:rPr>
        <w:t>a research proposal for a project that might be (and, ideally, will be) carried out at a later point in your graduate career</w:t>
      </w:r>
      <w:r w:rsidR="00155AEF" w:rsidRPr="00B42523">
        <w:rPr>
          <w:szCs w:val="24"/>
        </w:rPr>
        <w:t xml:space="preserve"> or a report of original research </w:t>
      </w:r>
      <w:r w:rsidR="008C11BF" w:rsidRPr="00B42523">
        <w:rPr>
          <w:szCs w:val="24"/>
        </w:rPr>
        <w:t xml:space="preserve">relevant to a political psychology topic that is </w:t>
      </w:r>
      <w:r w:rsidR="00155AEF" w:rsidRPr="00B42523">
        <w:rPr>
          <w:szCs w:val="24"/>
        </w:rPr>
        <w:t>written in the style of a</w:t>
      </w:r>
      <w:r w:rsidR="008C11BF" w:rsidRPr="00B42523">
        <w:rPr>
          <w:szCs w:val="24"/>
        </w:rPr>
        <w:t>n academic</w:t>
      </w:r>
      <w:r w:rsidR="00155AEF" w:rsidRPr="00B42523">
        <w:rPr>
          <w:szCs w:val="24"/>
        </w:rPr>
        <w:t xml:space="preserve"> journal article</w:t>
      </w:r>
      <w:r w:rsidRPr="00B42523">
        <w:rPr>
          <w:szCs w:val="24"/>
        </w:rPr>
        <w:t xml:space="preserve">. </w:t>
      </w:r>
      <w:r w:rsidR="00155AEF" w:rsidRPr="00B42523">
        <w:rPr>
          <w:szCs w:val="24"/>
        </w:rPr>
        <w:t xml:space="preserve"> In either case, you are responsible for demonstrating a thorough understanding of the relevant literature</w:t>
      </w:r>
      <w:r w:rsidR="001F40C7" w:rsidRPr="00B42523">
        <w:rPr>
          <w:szCs w:val="24"/>
        </w:rPr>
        <w:t>,</w:t>
      </w:r>
      <w:r w:rsidR="00155AEF" w:rsidRPr="00B42523">
        <w:rPr>
          <w:szCs w:val="24"/>
        </w:rPr>
        <w:t xml:space="preserve"> formulating a research question that is important</w:t>
      </w:r>
      <w:r w:rsidR="001F40C7" w:rsidRPr="00B42523">
        <w:rPr>
          <w:szCs w:val="24"/>
        </w:rPr>
        <w:t>, and convincing the reader that the research is worth undertaking</w:t>
      </w:r>
      <w:r w:rsidR="00155AEF" w:rsidRPr="00B42523">
        <w:rPr>
          <w:szCs w:val="24"/>
        </w:rPr>
        <w:t>.</w:t>
      </w:r>
      <w:r w:rsidR="001F40C7" w:rsidRPr="00B42523">
        <w:rPr>
          <w:szCs w:val="24"/>
        </w:rPr>
        <w:t xml:space="preserve"> </w:t>
      </w:r>
      <w:r w:rsidRPr="00B42523">
        <w:rPr>
          <w:szCs w:val="24"/>
        </w:rPr>
        <w:t xml:space="preserve"> </w:t>
      </w:r>
      <w:r w:rsidR="00155AEF" w:rsidRPr="00B42523">
        <w:rPr>
          <w:szCs w:val="24"/>
        </w:rPr>
        <w:t xml:space="preserve">If you do a research proposal, it </w:t>
      </w:r>
      <w:r w:rsidRPr="00B42523">
        <w:rPr>
          <w:szCs w:val="24"/>
        </w:rPr>
        <w:t xml:space="preserve">must be doable, within the context of </w:t>
      </w:r>
      <w:r w:rsidR="00155AEF" w:rsidRPr="00B42523">
        <w:rPr>
          <w:szCs w:val="24"/>
        </w:rPr>
        <w:t xml:space="preserve">existing </w:t>
      </w:r>
      <w:r w:rsidRPr="00B42523">
        <w:rPr>
          <w:szCs w:val="24"/>
        </w:rPr>
        <w:t>resource</w:t>
      </w:r>
      <w:r w:rsidR="00155AEF" w:rsidRPr="00B42523">
        <w:rPr>
          <w:szCs w:val="24"/>
        </w:rPr>
        <w:t xml:space="preserve"> and practical</w:t>
      </w:r>
      <w:r w:rsidRPr="00B42523">
        <w:rPr>
          <w:szCs w:val="24"/>
        </w:rPr>
        <w:t xml:space="preserve"> constraints. (See me if you aren’t sure wha</w:t>
      </w:r>
      <w:r w:rsidR="001F40C7" w:rsidRPr="00B42523">
        <w:rPr>
          <w:szCs w:val="24"/>
        </w:rPr>
        <w:t xml:space="preserve">t </w:t>
      </w:r>
      <w:proofErr w:type="gramStart"/>
      <w:r w:rsidR="001F40C7" w:rsidRPr="00B42523">
        <w:rPr>
          <w:szCs w:val="24"/>
        </w:rPr>
        <w:t>is</w:t>
      </w:r>
      <w:proofErr w:type="gramEnd"/>
      <w:r w:rsidR="001F40C7" w:rsidRPr="00B42523">
        <w:rPr>
          <w:szCs w:val="24"/>
        </w:rPr>
        <w:t xml:space="preserve">, and is not, “doable”.) </w:t>
      </w:r>
    </w:p>
    <w:p w:rsidR="00852C2D" w:rsidRPr="00B42523" w:rsidRDefault="00852C2D">
      <w:pPr>
        <w:widowControl w:val="0"/>
        <w:rPr>
          <w:szCs w:val="24"/>
        </w:rPr>
      </w:pPr>
    </w:p>
    <w:p w:rsidR="00852C2D" w:rsidRPr="00B42523" w:rsidRDefault="00852C2D">
      <w:pPr>
        <w:widowControl w:val="0"/>
        <w:rPr>
          <w:szCs w:val="24"/>
        </w:rPr>
      </w:pPr>
      <w:r w:rsidRPr="00B42523">
        <w:rPr>
          <w:szCs w:val="24"/>
        </w:rPr>
        <w:t xml:space="preserve">You </w:t>
      </w:r>
      <w:r w:rsidR="00155AEF" w:rsidRPr="00B42523">
        <w:rPr>
          <w:szCs w:val="24"/>
        </w:rPr>
        <w:t>are encouraged</w:t>
      </w:r>
      <w:r w:rsidRPr="00B42523">
        <w:rPr>
          <w:szCs w:val="24"/>
        </w:rPr>
        <w:t xml:space="preserve"> to consult with me earlier in the </w:t>
      </w:r>
      <w:r w:rsidR="00155AEF" w:rsidRPr="00B42523">
        <w:rPr>
          <w:szCs w:val="24"/>
        </w:rPr>
        <w:t xml:space="preserve">semester </w:t>
      </w:r>
      <w:r w:rsidRPr="00B42523">
        <w:rPr>
          <w:szCs w:val="24"/>
        </w:rPr>
        <w:t>about th</w:t>
      </w:r>
      <w:r w:rsidR="00155AEF" w:rsidRPr="00B42523">
        <w:rPr>
          <w:szCs w:val="24"/>
        </w:rPr>
        <w:t>e</w:t>
      </w:r>
      <w:r w:rsidRPr="00B42523">
        <w:rPr>
          <w:szCs w:val="24"/>
        </w:rPr>
        <w:t xml:space="preserve"> paper.</w:t>
      </w:r>
      <w:r w:rsidR="002B4A57" w:rsidRPr="00B42523">
        <w:rPr>
          <w:szCs w:val="24"/>
        </w:rPr>
        <w:t xml:space="preserve"> </w:t>
      </w:r>
      <w:r w:rsidRPr="00B42523">
        <w:rPr>
          <w:szCs w:val="24"/>
        </w:rPr>
        <w:t xml:space="preserve">I expect that this paper will be original to this course, </w:t>
      </w:r>
      <w:proofErr w:type="spellStart"/>
      <w:r w:rsidRPr="00B42523">
        <w:rPr>
          <w:szCs w:val="24"/>
        </w:rPr>
        <w:t>ie</w:t>
      </w:r>
      <w:proofErr w:type="spellEnd"/>
      <w:r w:rsidRPr="00B42523">
        <w:rPr>
          <w:szCs w:val="24"/>
        </w:rPr>
        <w:t>, not submitted as part of a requirement from a different course. I am willing to consider a substantial modification of a paper submitted to another class, but you must consult with me on this first.</w:t>
      </w:r>
    </w:p>
    <w:p w:rsidR="00852C2D" w:rsidRPr="00B42523" w:rsidRDefault="00852C2D">
      <w:pPr>
        <w:widowControl w:val="0"/>
        <w:rPr>
          <w:szCs w:val="24"/>
        </w:rPr>
      </w:pPr>
    </w:p>
    <w:p w:rsidR="00852C2D" w:rsidRPr="00B42523" w:rsidRDefault="00852C2D">
      <w:pPr>
        <w:widowControl w:val="0"/>
        <w:rPr>
          <w:szCs w:val="24"/>
        </w:rPr>
      </w:pPr>
      <w:r w:rsidRPr="00B42523">
        <w:rPr>
          <w:szCs w:val="24"/>
        </w:rPr>
        <w:t xml:space="preserve">The final paper is </w:t>
      </w:r>
      <w:r w:rsidRPr="00B42523">
        <w:rPr>
          <w:b/>
          <w:szCs w:val="24"/>
        </w:rPr>
        <w:t xml:space="preserve">due </w:t>
      </w:r>
      <w:r w:rsidR="008C11BF" w:rsidRPr="00B42523">
        <w:rPr>
          <w:b/>
          <w:szCs w:val="24"/>
        </w:rPr>
        <w:t>Monday</w:t>
      </w:r>
      <w:r w:rsidR="00155AEF" w:rsidRPr="00B42523">
        <w:rPr>
          <w:b/>
          <w:szCs w:val="24"/>
        </w:rPr>
        <w:t xml:space="preserve"> April 25</w:t>
      </w:r>
      <w:r w:rsidR="00155AEF" w:rsidRPr="00B42523">
        <w:rPr>
          <w:szCs w:val="24"/>
        </w:rPr>
        <w:t>. Y</w:t>
      </w:r>
      <w:r w:rsidRPr="00B42523">
        <w:rPr>
          <w:szCs w:val="24"/>
        </w:rPr>
        <w:t xml:space="preserve">ou should deliver a hard paper copy to me in my </w:t>
      </w:r>
      <w:r w:rsidR="00155AEF" w:rsidRPr="00B42523">
        <w:rPr>
          <w:szCs w:val="24"/>
        </w:rPr>
        <w:t xml:space="preserve">Derby </w:t>
      </w:r>
      <w:r w:rsidRPr="00B42523">
        <w:rPr>
          <w:szCs w:val="24"/>
        </w:rPr>
        <w:t xml:space="preserve">office or place </w:t>
      </w:r>
      <w:r w:rsidR="00155AEF" w:rsidRPr="00B42523">
        <w:rPr>
          <w:szCs w:val="24"/>
        </w:rPr>
        <w:t xml:space="preserve">it </w:t>
      </w:r>
      <w:r w:rsidRPr="00B42523">
        <w:rPr>
          <w:szCs w:val="24"/>
        </w:rPr>
        <w:t xml:space="preserve">in my </w:t>
      </w:r>
      <w:r w:rsidR="00155AEF" w:rsidRPr="00B42523">
        <w:rPr>
          <w:szCs w:val="24"/>
        </w:rPr>
        <w:t>Derby</w:t>
      </w:r>
      <w:r w:rsidRPr="00B42523">
        <w:rPr>
          <w:szCs w:val="24"/>
        </w:rPr>
        <w:t xml:space="preserve"> mail box. The paper is worth 4</w:t>
      </w:r>
      <w:r w:rsidR="00155AEF" w:rsidRPr="00B42523">
        <w:rPr>
          <w:szCs w:val="24"/>
        </w:rPr>
        <w:t>5</w:t>
      </w:r>
      <w:r w:rsidRPr="00B42523">
        <w:rPr>
          <w:szCs w:val="24"/>
        </w:rPr>
        <w:t>% of your final grade.</w:t>
      </w:r>
    </w:p>
    <w:p w:rsidR="00852C2D" w:rsidRPr="00B42523" w:rsidRDefault="00852C2D">
      <w:pPr>
        <w:widowControl w:val="0"/>
        <w:rPr>
          <w:szCs w:val="24"/>
        </w:rPr>
      </w:pPr>
    </w:p>
    <w:p w:rsidR="00852C2D" w:rsidRPr="00B42523" w:rsidRDefault="00852C2D">
      <w:pPr>
        <w:widowControl w:val="0"/>
        <w:rPr>
          <w:szCs w:val="24"/>
        </w:rPr>
      </w:pPr>
    </w:p>
    <w:p w:rsidR="00852C2D" w:rsidRPr="00B42523" w:rsidRDefault="00852C2D">
      <w:pPr>
        <w:widowControl w:val="0"/>
        <w:rPr>
          <w:b/>
          <w:szCs w:val="24"/>
        </w:rPr>
      </w:pPr>
      <w:r w:rsidRPr="00B42523">
        <w:rPr>
          <w:b/>
          <w:szCs w:val="24"/>
        </w:rPr>
        <w:t>Summary of Course Requirements and Calculation of Final Grade:</w:t>
      </w:r>
    </w:p>
    <w:p w:rsidR="00852C2D" w:rsidRPr="00B42523" w:rsidRDefault="00852C2D">
      <w:pPr>
        <w:widowControl w:val="0"/>
        <w:rPr>
          <w:szCs w:val="24"/>
        </w:rPr>
      </w:pPr>
    </w:p>
    <w:p w:rsidR="00852C2D" w:rsidRPr="00B42523" w:rsidRDefault="00852C2D">
      <w:pPr>
        <w:widowControl w:val="0"/>
        <w:ind w:left="5760" w:hanging="5760"/>
        <w:rPr>
          <w:szCs w:val="24"/>
        </w:rPr>
      </w:pPr>
      <w:r w:rsidRPr="00B42523">
        <w:rPr>
          <w:szCs w:val="24"/>
        </w:rPr>
        <w:t>1. Class attendance, preparation</w:t>
      </w:r>
      <w:r w:rsidR="00155AEF" w:rsidRPr="00B42523">
        <w:rPr>
          <w:szCs w:val="24"/>
        </w:rPr>
        <w:t>,</w:t>
      </w:r>
      <w:r w:rsidR="008C11BF" w:rsidRPr="00B42523">
        <w:rPr>
          <w:szCs w:val="24"/>
        </w:rPr>
        <w:t xml:space="preserve"> </w:t>
      </w:r>
      <w:r w:rsidR="002E4304" w:rsidRPr="00B42523">
        <w:rPr>
          <w:szCs w:val="24"/>
        </w:rPr>
        <w:t xml:space="preserve">&amp; </w:t>
      </w:r>
      <w:r w:rsidR="008C11BF" w:rsidRPr="00B42523">
        <w:rPr>
          <w:szCs w:val="24"/>
        </w:rPr>
        <w:t>participation</w:t>
      </w:r>
      <w:r w:rsidRPr="00B42523">
        <w:rPr>
          <w:szCs w:val="24"/>
        </w:rPr>
        <w:t>:</w:t>
      </w:r>
      <w:r w:rsidRPr="00B42523">
        <w:rPr>
          <w:szCs w:val="24"/>
        </w:rPr>
        <w:tab/>
      </w:r>
      <w:r w:rsidR="006D10EC" w:rsidRPr="00B42523">
        <w:rPr>
          <w:szCs w:val="24"/>
        </w:rPr>
        <w:tab/>
      </w:r>
      <w:r w:rsidRPr="00B42523">
        <w:rPr>
          <w:szCs w:val="24"/>
        </w:rPr>
        <w:t>20%</w:t>
      </w:r>
    </w:p>
    <w:p w:rsidR="00852C2D" w:rsidRPr="00B42523" w:rsidRDefault="00852C2D">
      <w:pPr>
        <w:widowControl w:val="0"/>
        <w:rPr>
          <w:szCs w:val="24"/>
        </w:rPr>
      </w:pPr>
    </w:p>
    <w:p w:rsidR="00852C2D" w:rsidRPr="00B42523" w:rsidRDefault="00852C2D">
      <w:pPr>
        <w:widowControl w:val="0"/>
        <w:ind w:left="5760" w:hanging="5760"/>
        <w:rPr>
          <w:szCs w:val="24"/>
        </w:rPr>
      </w:pPr>
      <w:r w:rsidRPr="00B42523">
        <w:rPr>
          <w:szCs w:val="24"/>
        </w:rPr>
        <w:t>2. Weekly essay (one or two pages, single spaced):</w:t>
      </w:r>
      <w:r w:rsidRPr="00B42523">
        <w:rPr>
          <w:szCs w:val="24"/>
        </w:rPr>
        <w:tab/>
      </w:r>
      <w:r w:rsidR="00155AEF" w:rsidRPr="00B42523">
        <w:rPr>
          <w:szCs w:val="24"/>
        </w:rPr>
        <w:tab/>
      </w:r>
      <w:r w:rsidR="009A066F" w:rsidRPr="00B42523">
        <w:rPr>
          <w:szCs w:val="24"/>
        </w:rPr>
        <w:t>7</w:t>
      </w:r>
      <w:r w:rsidRPr="00B42523">
        <w:rPr>
          <w:szCs w:val="24"/>
        </w:rPr>
        <w:t xml:space="preserve"> @ </w:t>
      </w:r>
      <w:r w:rsidR="009A066F" w:rsidRPr="00B42523">
        <w:rPr>
          <w:szCs w:val="24"/>
        </w:rPr>
        <w:t>5</w:t>
      </w:r>
      <w:r w:rsidRPr="00B42523">
        <w:rPr>
          <w:szCs w:val="24"/>
        </w:rPr>
        <w:t xml:space="preserve">% each, or </w:t>
      </w:r>
      <w:r w:rsidR="009A066F" w:rsidRPr="00B42523">
        <w:rPr>
          <w:szCs w:val="24"/>
        </w:rPr>
        <w:t>35</w:t>
      </w:r>
      <w:r w:rsidRPr="00B42523">
        <w:rPr>
          <w:szCs w:val="24"/>
        </w:rPr>
        <w:t>%</w:t>
      </w:r>
    </w:p>
    <w:p w:rsidR="00852C2D" w:rsidRPr="00B42523" w:rsidRDefault="00852C2D">
      <w:pPr>
        <w:widowControl w:val="0"/>
        <w:rPr>
          <w:szCs w:val="24"/>
        </w:rPr>
      </w:pPr>
    </w:p>
    <w:p w:rsidR="00852C2D" w:rsidRPr="00B42523" w:rsidRDefault="00852C2D">
      <w:pPr>
        <w:widowControl w:val="0"/>
        <w:ind w:left="5760" w:hanging="5760"/>
        <w:rPr>
          <w:szCs w:val="24"/>
        </w:rPr>
      </w:pPr>
      <w:r w:rsidRPr="00B42523">
        <w:rPr>
          <w:szCs w:val="24"/>
        </w:rPr>
        <w:t>3. Final paper</w:t>
      </w:r>
      <w:r w:rsidR="002E4304" w:rsidRPr="00B42523">
        <w:rPr>
          <w:szCs w:val="24"/>
        </w:rPr>
        <w:t xml:space="preserve"> (Monday</w:t>
      </w:r>
      <w:r w:rsidR="000C587F" w:rsidRPr="00B42523">
        <w:rPr>
          <w:szCs w:val="24"/>
        </w:rPr>
        <w:t>, April 25)</w:t>
      </w:r>
      <w:r w:rsidRPr="00B42523">
        <w:rPr>
          <w:szCs w:val="24"/>
        </w:rPr>
        <w:t>:</w:t>
      </w:r>
      <w:r w:rsidR="002E4304" w:rsidRPr="00B42523">
        <w:rPr>
          <w:szCs w:val="24"/>
        </w:rPr>
        <w:tab/>
      </w:r>
      <w:r w:rsidR="002E4304" w:rsidRPr="00B42523">
        <w:rPr>
          <w:szCs w:val="24"/>
        </w:rPr>
        <w:tab/>
        <w:t>45%</w:t>
      </w:r>
      <w:r w:rsidRPr="00B42523">
        <w:rPr>
          <w:szCs w:val="24"/>
        </w:rPr>
        <w:tab/>
      </w:r>
      <w:r w:rsidRPr="00B42523">
        <w:rPr>
          <w:szCs w:val="24"/>
        </w:rPr>
        <w:tab/>
      </w:r>
      <w:r w:rsidRPr="00B42523">
        <w:rPr>
          <w:szCs w:val="24"/>
        </w:rPr>
        <w:tab/>
      </w:r>
      <w:r w:rsidR="006D10EC" w:rsidRPr="00B42523">
        <w:rPr>
          <w:szCs w:val="24"/>
        </w:rPr>
        <w:tab/>
      </w:r>
      <w:r w:rsidR="009A066F" w:rsidRPr="00B42523">
        <w:rPr>
          <w:szCs w:val="24"/>
        </w:rPr>
        <w:tab/>
      </w:r>
      <w:r w:rsidR="00BF1854" w:rsidRPr="00B42523">
        <w:rPr>
          <w:szCs w:val="24"/>
        </w:rPr>
        <w:tab/>
      </w:r>
      <w:r w:rsidR="00BF1854" w:rsidRPr="00B42523">
        <w:rPr>
          <w:szCs w:val="24"/>
        </w:rPr>
        <w:tab/>
      </w:r>
      <w:r w:rsidR="009A066F" w:rsidRPr="00B42523">
        <w:rPr>
          <w:szCs w:val="24"/>
        </w:rPr>
        <w:tab/>
      </w:r>
    </w:p>
    <w:p w:rsidR="00AD130F" w:rsidRPr="00B42523" w:rsidRDefault="00AD130F" w:rsidP="00AD130F">
      <w:pPr>
        <w:widowControl w:val="0"/>
        <w:rPr>
          <w:szCs w:val="24"/>
        </w:rPr>
      </w:pPr>
    </w:p>
    <w:p w:rsidR="009A066F" w:rsidRPr="00B42523" w:rsidRDefault="009A066F" w:rsidP="007A0DC0">
      <w:pPr>
        <w:widowControl w:val="0"/>
        <w:ind w:left="1440" w:firstLine="720"/>
        <w:rPr>
          <w:szCs w:val="24"/>
        </w:rPr>
      </w:pPr>
      <w:r w:rsidRPr="00B42523">
        <w:rPr>
          <w:szCs w:val="24"/>
        </w:rPr>
        <w:br/>
      </w:r>
    </w:p>
    <w:p w:rsidR="009A066F" w:rsidRPr="00B42523" w:rsidRDefault="009A066F" w:rsidP="009A066F">
      <w:pPr>
        <w:widowControl w:val="0"/>
        <w:jc w:val="center"/>
        <w:rPr>
          <w:b/>
          <w:szCs w:val="24"/>
        </w:rPr>
      </w:pPr>
      <w:r w:rsidRPr="00B42523">
        <w:rPr>
          <w:szCs w:val="24"/>
        </w:rPr>
        <w:br w:type="page"/>
      </w:r>
      <w:r w:rsidRPr="00B42523">
        <w:rPr>
          <w:b/>
          <w:szCs w:val="24"/>
        </w:rPr>
        <w:lastRenderedPageBreak/>
        <w:t>Schedule and Topics</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 xml:space="preserve">Class 1: January </w:t>
      </w:r>
      <w:r w:rsidR="002E4304" w:rsidRPr="00B42523">
        <w:rPr>
          <w:szCs w:val="24"/>
        </w:rPr>
        <w:t>13</w:t>
      </w:r>
      <w:r w:rsidRPr="00B42523">
        <w:rPr>
          <w:szCs w:val="24"/>
        </w:rPr>
        <w:tab/>
      </w:r>
      <w:r w:rsidRPr="00B42523">
        <w:rPr>
          <w:szCs w:val="24"/>
        </w:rPr>
        <w:tab/>
        <w:t>Introduction to the course</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 xml:space="preserve">Class 2: January </w:t>
      </w:r>
      <w:r w:rsidR="002E4304" w:rsidRPr="00B42523">
        <w:rPr>
          <w:szCs w:val="24"/>
        </w:rPr>
        <w:t>20</w:t>
      </w:r>
      <w:r w:rsidRPr="00B42523">
        <w:rPr>
          <w:szCs w:val="24"/>
        </w:rPr>
        <w:tab/>
      </w:r>
      <w:r w:rsidRPr="00B42523">
        <w:rPr>
          <w:szCs w:val="24"/>
        </w:rPr>
        <w:tab/>
        <w:t>Overview and history of the field</w:t>
      </w:r>
    </w:p>
    <w:p w:rsidR="009A066F" w:rsidRPr="00B42523" w:rsidRDefault="009A066F" w:rsidP="009A066F">
      <w:pPr>
        <w:widowControl w:val="0"/>
        <w:rPr>
          <w:szCs w:val="24"/>
        </w:rPr>
      </w:pPr>
    </w:p>
    <w:p w:rsidR="009A066F" w:rsidRPr="00B42523" w:rsidRDefault="002E4304" w:rsidP="009A066F">
      <w:pPr>
        <w:widowControl w:val="0"/>
        <w:rPr>
          <w:szCs w:val="24"/>
        </w:rPr>
      </w:pPr>
      <w:r w:rsidRPr="00B42523">
        <w:rPr>
          <w:szCs w:val="24"/>
        </w:rPr>
        <w:t>Class 3: January 27</w:t>
      </w:r>
      <w:r w:rsidR="009A066F" w:rsidRPr="00B42523">
        <w:rPr>
          <w:szCs w:val="24"/>
        </w:rPr>
        <w:tab/>
      </w:r>
      <w:r w:rsidR="009A066F" w:rsidRPr="00B42523">
        <w:rPr>
          <w:szCs w:val="24"/>
        </w:rPr>
        <w:tab/>
        <w:t>Origins of political preferences and perspectives I: Socialization</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 xml:space="preserve">Class 4: </w:t>
      </w:r>
      <w:r w:rsidR="002E4304" w:rsidRPr="00B42523">
        <w:rPr>
          <w:szCs w:val="24"/>
        </w:rPr>
        <w:t>February 3</w:t>
      </w:r>
      <w:r w:rsidRPr="00B42523">
        <w:rPr>
          <w:szCs w:val="24"/>
        </w:rPr>
        <w:tab/>
      </w:r>
      <w:r w:rsidRPr="00B42523">
        <w:rPr>
          <w:szCs w:val="24"/>
        </w:rPr>
        <w:tab/>
        <w:t>Origins of political preferences and perspectives II: Genetics</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 xml:space="preserve">Class 5: February </w:t>
      </w:r>
      <w:r w:rsidR="002E4304" w:rsidRPr="00B42523">
        <w:rPr>
          <w:szCs w:val="24"/>
        </w:rPr>
        <w:t>10</w:t>
      </w:r>
      <w:r w:rsidRPr="00B42523">
        <w:rPr>
          <w:szCs w:val="24"/>
        </w:rPr>
        <w:tab/>
      </w:r>
      <w:r w:rsidRPr="00B42523">
        <w:rPr>
          <w:szCs w:val="24"/>
        </w:rPr>
        <w:tab/>
        <w:t>Personality I: Mass public</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Class 6: February 1</w:t>
      </w:r>
      <w:r w:rsidR="002E4304" w:rsidRPr="00B42523">
        <w:rPr>
          <w:szCs w:val="24"/>
        </w:rPr>
        <w:t>7</w:t>
      </w:r>
      <w:r w:rsidRPr="00B42523">
        <w:rPr>
          <w:szCs w:val="24"/>
        </w:rPr>
        <w:tab/>
      </w:r>
      <w:r w:rsidRPr="00B42523">
        <w:rPr>
          <w:szCs w:val="24"/>
        </w:rPr>
        <w:tab/>
        <w:t>Personality II: Elites</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Class 7: February 2</w:t>
      </w:r>
      <w:r w:rsidR="002E4304" w:rsidRPr="00B42523">
        <w:rPr>
          <w:szCs w:val="24"/>
        </w:rPr>
        <w:t>4</w:t>
      </w:r>
      <w:r w:rsidRPr="00B42523">
        <w:rPr>
          <w:szCs w:val="24"/>
        </w:rPr>
        <w:tab/>
      </w:r>
      <w:r w:rsidRPr="00B42523">
        <w:rPr>
          <w:szCs w:val="24"/>
        </w:rPr>
        <w:tab/>
        <w:t>Obedience to authority</w:t>
      </w:r>
    </w:p>
    <w:p w:rsidR="009A066F" w:rsidRPr="00B42523" w:rsidRDefault="009A066F" w:rsidP="009A066F">
      <w:pPr>
        <w:widowControl w:val="0"/>
        <w:rPr>
          <w:szCs w:val="24"/>
        </w:rPr>
      </w:pPr>
    </w:p>
    <w:p w:rsidR="009A066F" w:rsidRPr="00B42523" w:rsidRDefault="002E4304" w:rsidP="009A066F">
      <w:pPr>
        <w:widowControl w:val="0"/>
        <w:rPr>
          <w:szCs w:val="24"/>
        </w:rPr>
      </w:pPr>
      <w:r w:rsidRPr="00B42523">
        <w:rPr>
          <w:szCs w:val="24"/>
        </w:rPr>
        <w:t>Class 8: March 2</w:t>
      </w:r>
      <w:r w:rsidR="009A066F" w:rsidRPr="00B42523">
        <w:rPr>
          <w:szCs w:val="24"/>
        </w:rPr>
        <w:tab/>
      </w:r>
      <w:r w:rsidR="009A066F" w:rsidRPr="00B42523">
        <w:rPr>
          <w:szCs w:val="24"/>
        </w:rPr>
        <w:tab/>
        <w:t>Cognition and decision-making I</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 xml:space="preserve">Class 9: March </w:t>
      </w:r>
      <w:r w:rsidR="002E4304" w:rsidRPr="00B42523">
        <w:rPr>
          <w:szCs w:val="24"/>
        </w:rPr>
        <w:t>9</w:t>
      </w:r>
      <w:r w:rsidRPr="00B42523">
        <w:rPr>
          <w:szCs w:val="24"/>
        </w:rPr>
        <w:tab/>
      </w:r>
      <w:r w:rsidRPr="00B42523">
        <w:rPr>
          <w:szCs w:val="24"/>
        </w:rPr>
        <w:tab/>
        <w:t>Cognition and decision-making II</w:t>
      </w:r>
    </w:p>
    <w:p w:rsidR="009A066F" w:rsidRPr="00B42523" w:rsidRDefault="009A066F" w:rsidP="009A066F">
      <w:pPr>
        <w:widowControl w:val="0"/>
        <w:rPr>
          <w:szCs w:val="24"/>
        </w:rPr>
      </w:pPr>
    </w:p>
    <w:p w:rsidR="009A066F" w:rsidRPr="00B42523" w:rsidRDefault="009A066F" w:rsidP="009A066F">
      <w:pPr>
        <w:widowControl w:val="0"/>
        <w:rPr>
          <w:szCs w:val="24"/>
        </w:rPr>
      </w:pPr>
      <w:r w:rsidRPr="00B42523">
        <w:rPr>
          <w:szCs w:val="24"/>
        </w:rPr>
        <w:t>March 1</w:t>
      </w:r>
      <w:r w:rsidR="002E4304" w:rsidRPr="00B42523">
        <w:rPr>
          <w:szCs w:val="24"/>
        </w:rPr>
        <w:t>6</w:t>
      </w:r>
      <w:r w:rsidRPr="00B42523">
        <w:rPr>
          <w:szCs w:val="24"/>
        </w:rPr>
        <w:t xml:space="preserve"> – No class, Spring Break</w:t>
      </w:r>
    </w:p>
    <w:p w:rsidR="009A066F" w:rsidRPr="00B42523" w:rsidRDefault="009A066F" w:rsidP="009A066F">
      <w:pPr>
        <w:widowControl w:val="0"/>
        <w:rPr>
          <w:szCs w:val="24"/>
        </w:rPr>
      </w:pPr>
    </w:p>
    <w:p w:rsidR="00AA6741" w:rsidRPr="00B42523" w:rsidRDefault="00AA6741" w:rsidP="00AA6741">
      <w:pPr>
        <w:widowControl w:val="0"/>
        <w:rPr>
          <w:szCs w:val="24"/>
        </w:rPr>
      </w:pPr>
      <w:r w:rsidRPr="00B42523">
        <w:rPr>
          <w:szCs w:val="24"/>
        </w:rPr>
        <w:t>Class 10: March 2</w:t>
      </w:r>
      <w:r w:rsidR="002E4304" w:rsidRPr="00B42523">
        <w:rPr>
          <w:szCs w:val="24"/>
        </w:rPr>
        <w:t>3</w:t>
      </w:r>
      <w:r w:rsidRPr="00B42523">
        <w:rPr>
          <w:szCs w:val="24"/>
        </w:rPr>
        <w:tab/>
      </w:r>
      <w:r w:rsidRPr="00B42523">
        <w:rPr>
          <w:szCs w:val="24"/>
        </w:rPr>
        <w:tab/>
        <w:t>Affect and emotion</w:t>
      </w:r>
    </w:p>
    <w:p w:rsidR="00AA6741" w:rsidRPr="00B42523" w:rsidRDefault="00AA6741" w:rsidP="009A066F">
      <w:pPr>
        <w:widowControl w:val="0"/>
        <w:rPr>
          <w:szCs w:val="24"/>
        </w:rPr>
      </w:pPr>
    </w:p>
    <w:p w:rsidR="009A066F" w:rsidRPr="00B42523" w:rsidRDefault="009A066F" w:rsidP="009A066F">
      <w:pPr>
        <w:widowControl w:val="0"/>
        <w:rPr>
          <w:szCs w:val="24"/>
        </w:rPr>
      </w:pPr>
      <w:r w:rsidRPr="00B42523">
        <w:rPr>
          <w:szCs w:val="24"/>
        </w:rPr>
        <w:t xml:space="preserve">Class 10: March </w:t>
      </w:r>
      <w:r w:rsidR="002E4304" w:rsidRPr="00B42523">
        <w:rPr>
          <w:szCs w:val="24"/>
        </w:rPr>
        <w:t>30</w:t>
      </w:r>
      <w:r w:rsidRPr="00B42523">
        <w:rPr>
          <w:szCs w:val="24"/>
        </w:rPr>
        <w:tab/>
      </w:r>
      <w:r w:rsidRPr="00B42523">
        <w:rPr>
          <w:szCs w:val="24"/>
        </w:rPr>
        <w:tab/>
      </w:r>
      <w:r w:rsidR="000C587F" w:rsidRPr="00B42523">
        <w:rPr>
          <w:szCs w:val="24"/>
        </w:rPr>
        <w:t>Evolutionary psychology and neuroscience</w:t>
      </w:r>
    </w:p>
    <w:p w:rsidR="009A066F" w:rsidRPr="00B42523" w:rsidRDefault="009A066F" w:rsidP="009A066F">
      <w:pPr>
        <w:widowControl w:val="0"/>
        <w:rPr>
          <w:szCs w:val="24"/>
        </w:rPr>
      </w:pPr>
    </w:p>
    <w:p w:rsidR="000C587F" w:rsidRPr="00B42523" w:rsidRDefault="000C587F" w:rsidP="009A066F">
      <w:pPr>
        <w:widowControl w:val="0"/>
        <w:rPr>
          <w:szCs w:val="24"/>
        </w:rPr>
      </w:pPr>
      <w:r w:rsidRPr="00B42523">
        <w:rPr>
          <w:szCs w:val="24"/>
        </w:rPr>
        <w:t xml:space="preserve">Class 12: April </w:t>
      </w:r>
      <w:r w:rsidR="002E4304" w:rsidRPr="00B42523">
        <w:rPr>
          <w:szCs w:val="24"/>
        </w:rPr>
        <w:t>6</w:t>
      </w:r>
      <w:r w:rsidRPr="00B42523">
        <w:rPr>
          <w:szCs w:val="24"/>
        </w:rPr>
        <w:tab/>
      </w:r>
      <w:r w:rsidRPr="00B42523">
        <w:rPr>
          <w:szCs w:val="24"/>
        </w:rPr>
        <w:tab/>
      </w:r>
      <w:r w:rsidR="00AA6741" w:rsidRPr="00B42523">
        <w:rPr>
          <w:szCs w:val="24"/>
        </w:rPr>
        <w:t>Elite cognition and decision-making/</w:t>
      </w:r>
      <w:r w:rsidRPr="00B42523">
        <w:rPr>
          <w:szCs w:val="24"/>
        </w:rPr>
        <w:t>Foreign policy</w:t>
      </w:r>
    </w:p>
    <w:p w:rsidR="000C587F" w:rsidRPr="00B42523" w:rsidRDefault="000C587F" w:rsidP="009A066F">
      <w:pPr>
        <w:widowControl w:val="0"/>
        <w:rPr>
          <w:szCs w:val="24"/>
        </w:rPr>
      </w:pPr>
    </w:p>
    <w:p w:rsidR="000C587F" w:rsidRPr="00B42523" w:rsidRDefault="000C587F" w:rsidP="009A066F">
      <w:pPr>
        <w:widowControl w:val="0"/>
        <w:rPr>
          <w:szCs w:val="24"/>
        </w:rPr>
      </w:pPr>
      <w:r w:rsidRPr="00B42523">
        <w:rPr>
          <w:szCs w:val="24"/>
        </w:rPr>
        <w:t>Class 13: April 1</w:t>
      </w:r>
      <w:r w:rsidR="002E4304" w:rsidRPr="00B42523">
        <w:rPr>
          <w:szCs w:val="24"/>
        </w:rPr>
        <w:t>3</w:t>
      </w:r>
      <w:r w:rsidRPr="00B42523">
        <w:rPr>
          <w:szCs w:val="24"/>
        </w:rPr>
        <w:tab/>
      </w:r>
      <w:r w:rsidRPr="00B42523">
        <w:rPr>
          <w:szCs w:val="24"/>
        </w:rPr>
        <w:tab/>
        <w:t>Intergroup attitudes</w:t>
      </w:r>
    </w:p>
    <w:p w:rsidR="000C587F" w:rsidRPr="00B42523" w:rsidRDefault="000C587F" w:rsidP="009A066F">
      <w:pPr>
        <w:widowControl w:val="0"/>
        <w:rPr>
          <w:szCs w:val="24"/>
        </w:rPr>
      </w:pPr>
    </w:p>
    <w:p w:rsidR="000C587F" w:rsidRPr="00B42523" w:rsidRDefault="000C587F" w:rsidP="009A066F">
      <w:pPr>
        <w:widowControl w:val="0"/>
        <w:rPr>
          <w:szCs w:val="24"/>
        </w:rPr>
      </w:pPr>
      <w:r w:rsidRPr="00B42523">
        <w:rPr>
          <w:szCs w:val="24"/>
        </w:rPr>
        <w:t xml:space="preserve">Class 14: April </w:t>
      </w:r>
      <w:r w:rsidR="002E4304" w:rsidRPr="00B42523">
        <w:rPr>
          <w:szCs w:val="24"/>
        </w:rPr>
        <w:t>20</w:t>
      </w:r>
      <w:r w:rsidRPr="00B42523">
        <w:rPr>
          <w:szCs w:val="24"/>
        </w:rPr>
        <w:tab/>
      </w:r>
      <w:r w:rsidRPr="00B42523">
        <w:rPr>
          <w:szCs w:val="24"/>
        </w:rPr>
        <w:tab/>
        <w:t>Social identity and intergroup conflict</w:t>
      </w:r>
    </w:p>
    <w:p w:rsidR="00852C2D" w:rsidRPr="00B42523" w:rsidRDefault="00AD130F" w:rsidP="001F40C7">
      <w:pPr>
        <w:widowControl w:val="0"/>
        <w:jc w:val="center"/>
        <w:rPr>
          <w:b/>
          <w:sz w:val="22"/>
          <w:szCs w:val="22"/>
        </w:rPr>
      </w:pPr>
      <w:r w:rsidRPr="00B42523">
        <w:rPr>
          <w:szCs w:val="24"/>
        </w:rPr>
        <w:br w:type="page"/>
      </w:r>
      <w:r w:rsidRPr="00B42523">
        <w:rPr>
          <w:b/>
          <w:sz w:val="22"/>
          <w:szCs w:val="22"/>
        </w:rPr>
        <w:lastRenderedPageBreak/>
        <w:t>Course Schedule</w:t>
      </w:r>
      <w:r w:rsidR="00852C2D" w:rsidRPr="00B42523">
        <w:rPr>
          <w:b/>
          <w:sz w:val="22"/>
          <w:szCs w:val="22"/>
        </w:rPr>
        <w:t xml:space="preserve"> and Reading Assignments</w:t>
      </w:r>
    </w:p>
    <w:p w:rsidR="001F40C7" w:rsidRPr="00B42523" w:rsidRDefault="001F40C7" w:rsidP="009A066F">
      <w:pPr>
        <w:widowControl w:val="0"/>
        <w:rPr>
          <w:b/>
          <w:sz w:val="22"/>
          <w:szCs w:val="22"/>
        </w:rPr>
      </w:pPr>
    </w:p>
    <w:p w:rsidR="001F40C7" w:rsidRPr="00B42523" w:rsidRDefault="001F40C7" w:rsidP="001F40C7">
      <w:pPr>
        <w:widowControl w:val="0"/>
        <w:rPr>
          <w:b/>
          <w:sz w:val="22"/>
          <w:szCs w:val="22"/>
        </w:rPr>
      </w:pPr>
      <w:r w:rsidRPr="00B42523">
        <w:rPr>
          <w:b/>
          <w:sz w:val="22"/>
          <w:szCs w:val="22"/>
        </w:rPr>
        <w:t xml:space="preserve">Class 1: January </w:t>
      </w:r>
      <w:r w:rsidR="006B6116">
        <w:rPr>
          <w:b/>
          <w:sz w:val="22"/>
          <w:szCs w:val="22"/>
        </w:rPr>
        <w:t>13</w:t>
      </w:r>
      <w:r w:rsidRPr="00B42523">
        <w:rPr>
          <w:b/>
          <w:sz w:val="22"/>
          <w:szCs w:val="22"/>
        </w:rPr>
        <w:tab/>
      </w:r>
      <w:r w:rsidRPr="00B42523">
        <w:rPr>
          <w:b/>
          <w:sz w:val="22"/>
          <w:szCs w:val="22"/>
        </w:rPr>
        <w:tab/>
        <w:t>Introduction to the course</w:t>
      </w:r>
    </w:p>
    <w:p w:rsidR="001F40C7" w:rsidRPr="00B42523" w:rsidRDefault="001F40C7" w:rsidP="001F40C7">
      <w:pPr>
        <w:widowControl w:val="0"/>
        <w:rPr>
          <w:sz w:val="22"/>
          <w:szCs w:val="22"/>
        </w:rPr>
      </w:pPr>
    </w:p>
    <w:p w:rsidR="001F40C7" w:rsidRPr="00B42523" w:rsidRDefault="001F40C7" w:rsidP="001F40C7">
      <w:pPr>
        <w:widowControl w:val="0"/>
        <w:ind w:firstLine="720"/>
        <w:rPr>
          <w:sz w:val="22"/>
          <w:szCs w:val="22"/>
        </w:rPr>
      </w:pPr>
      <w:proofErr w:type="gramStart"/>
      <w:r w:rsidRPr="00B42523">
        <w:rPr>
          <w:sz w:val="22"/>
          <w:szCs w:val="22"/>
        </w:rPr>
        <w:t>Huddy, L., D. O. Sears, and J. Levy.</w:t>
      </w:r>
      <w:proofErr w:type="gramEnd"/>
      <w:r w:rsidRPr="00B42523">
        <w:rPr>
          <w:sz w:val="22"/>
          <w:szCs w:val="22"/>
        </w:rPr>
        <w:t xml:space="preserve"> (2013) Introduction: Theoretical foundations of political psychology. </w:t>
      </w:r>
      <w:proofErr w:type="gramStart"/>
      <w:r w:rsidRPr="00B42523">
        <w:rPr>
          <w:i/>
          <w:sz w:val="22"/>
          <w:szCs w:val="22"/>
        </w:rPr>
        <w:t>OHPP</w:t>
      </w:r>
      <w:r w:rsidRPr="00B42523">
        <w:rPr>
          <w:sz w:val="22"/>
          <w:szCs w:val="22"/>
        </w:rPr>
        <w:t>.</w:t>
      </w:r>
      <w:proofErr w:type="gramEnd"/>
    </w:p>
    <w:p w:rsidR="001F40C7" w:rsidRPr="00B42523" w:rsidRDefault="001F40C7" w:rsidP="001F40C7">
      <w:pPr>
        <w:widowControl w:val="0"/>
        <w:rPr>
          <w:sz w:val="22"/>
          <w:szCs w:val="22"/>
        </w:rPr>
      </w:pPr>
    </w:p>
    <w:p w:rsidR="001F40C7" w:rsidRPr="00B42523" w:rsidRDefault="001F40C7" w:rsidP="001F40C7">
      <w:pPr>
        <w:widowControl w:val="0"/>
        <w:rPr>
          <w:b/>
          <w:sz w:val="22"/>
          <w:szCs w:val="22"/>
        </w:rPr>
      </w:pPr>
      <w:r w:rsidRPr="00B42523">
        <w:rPr>
          <w:b/>
          <w:sz w:val="22"/>
          <w:szCs w:val="22"/>
        </w:rPr>
        <w:t xml:space="preserve">Class 2: January </w:t>
      </w:r>
      <w:r w:rsidR="006B6116">
        <w:rPr>
          <w:b/>
          <w:sz w:val="22"/>
          <w:szCs w:val="22"/>
        </w:rPr>
        <w:t>20</w:t>
      </w:r>
      <w:r w:rsidRPr="00B42523">
        <w:rPr>
          <w:b/>
          <w:sz w:val="22"/>
          <w:szCs w:val="22"/>
        </w:rPr>
        <w:tab/>
      </w:r>
      <w:r w:rsidRPr="00B42523">
        <w:rPr>
          <w:b/>
          <w:sz w:val="22"/>
          <w:szCs w:val="22"/>
        </w:rPr>
        <w:tab/>
        <w:t>Overview and history of the field</w:t>
      </w:r>
    </w:p>
    <w:p w:rsidR="00B42523" w:rsidRPr="00B42523" w:rsidRDefault="00B42523" w:rsidP="001F40C7">
      <w:pPr>
        <w:widowControl w:val="0"/>
        <w:rPr>
          <w:b/>
          <w:sz w:val="22"/>
          <w:szCs w:val="22"/>
        </w:rPr>
      </w:pPr>
    </w:p>
    <w:p w:rsidR="00B42523" w:rsidRPr="00B42523" w:rsidRDefault="00B42523" w:rsidP="001F40C7">
      <w:pPr>
        <w:widowControl w:val="0"/>
        <w:rPr>
          <w:b/>
          <w:sz w:val="22"/>
          <w:szCs w:val="22"/>
        </w:rPr>
      </w:pPr>
      <w:r w:rsidRPr="00B42523">
        <w:rPr>
          <w:b/>
          <w:sz w:val="22"/>
          <w:szCs w:val="22"/>
        </w:rPr>
        <w:tab/>
        <w:t>History and Defining the Field:</w:t>
      </w:r>
    </w:p>
    <w:p w:rsidR="001F40C7" w:rsidRPr="00B42523" w:rsidRDefault="001F40C7" w:rsidP="001F40C7">
      <w:pPr>
        <w:widowControl w:val="0"/>
        <w:rPr>
          <w:sz w:val="22"/>
          <w:szCs w:val="22"/>
        </w:rPr>
      </w:pPr>
    </w:p>
    <w:p w:rsidR="001F40C7" w:rsidRPr="00B42523" w:rsidRDefault="001F40C7" w:rsidP="001F40C7">
      <w:pPr>
        <w:widowControl w:val="0"/>
        <w:ind w:firstLine="720"/>
        <w:rPr>
          <w:sz w:val="22"/>
          <w:szCs w:val="22"/>
        </w:rPr>
      </w:pPr>
      <w:r w:rsidRPr="00B42523">
        <w:rPr>
          <w:sz w:val="22"/>
          <w:szCs w:val="22"/>
        </w:rPr>
        <w:t>McGuire, W. J. (1993). The poly-</w:t>
      </w:r>
      <w:proofErr w:type="spellStart"/>
      <w:r w:rsidRPr="00B42523">
        <w:rPr>
          <w:sz w:val="22"/>
          <w:szCs w:val="22"/>
        </w:rPr>
        <w:t>psy</w:t>
      </w:r>
      <w:proofErr w:type="spellEnd"/>
      <w:r w:rsidRPr="00B42523">
        <w:rPr>
          <w:sz w:val="22"/>
          <w:szCs w:val="22"/>
        </w:rPr>
        <w:t xml:space="preserve"> relationship: Three phases of a long affair (pp. 9-35). </w:t>
      </w:r>
      <w:proofErr w:type="gramStart"/>
      <w:r w:rsidRPr="00B42523">
        <w:rPr>
          <w:sz w:val="22"/>
          <w:szCs w:val="22"/>
        </w:rPr>
        <w:t xml:space="preserve">In S. </w:t>
      </w:r>
      <w:proofErr w:type="spellStart"/>
      <w:r w:rsidRPr="00B42523">
        <w:rPr>
          <w:sz w:val="22"/>
          <w:szCs w:val="22"/>
        </w:rPr>
        <w:t>Iyengar</w:t>
      </w:r>
      <w:proofErr w:type="spellEnd"/>
      <w:r w:rsidRPr="00B42523">
        <w:rPr>
          <w:sz w:val="22"/>
          <w:szCs w:val="22"/>
        </w:rPr>
        <w:t xml:space="preserve"> and W. J. McGuire (Eds.), </w:t>
      </w:r>
      <w:r w:rsidRPr="00B42523">
        <w:rPr>
          <w:i/>
          <w:sz w:val="22"/>
          <w:szCs w:val="22"/>
        </w:rPr>
        <w:t>Explorations in political psychology</w:t>
      </w:r>
      <w:r w:rsidRPr="00B42523">
        <w:rPr>
          <w:sz w:val="22"/>
          <w:szCs w:val="22"/>
        </w:rPr>
        <w:t>.</w:t>
      </w:r>
      <w:proofErr w:type="gramEnd"/>
      <w:r w:rsidRPr="00B42523">
        <w:rPr>
          <w:sz w:val="22"/>
          <w:szCs w:val="22"/>
        </w:rPr>
        <w:t xml:space="preserve"> Duke University Press.</w:t>
      </w:r>
    </w:p>
    <w:p w:rsidR="00B42523" w:rsidRPr="00B42523" w:rsidRDefault="00B42523" w:rsidP="001F40C7">
      <w:pPr>
        <w:widowControl w:val="0"/>
        <w:ind w:firstLine="720"/>
        <w:rPr>
          <w:sz w:val="22"/>
          <w:szCs w:val="22"/>
        </w:rPr>
      </w:pPr>
    </w:p>
    <w:p w:rsidR="00B42523" w:rsidRPr="00B42523" w:rsidRDefault="00B42523" w:rsidP="00B42523">
      <w:pPr>
        <w:widowControl w:val="0"/>
        <w:ind w:firstLine="720"/>
        <w:rPr>
          <w:sz w:val="22"/>
          <w:szCs w:val="22"/>
        </w:rPr>
      </w:pPr>
      <w:proofErr w:type="gramStart"/>
      <w:r w:rsidRPr="00B42523">
        <w:rPr>
          <w:sz w:val="22"/>
          <w:szCs w:val="22"/>
        </w:rPr>
        <w:t>Monroe, K. R., W. Chiu, A. Martin, and B. Portman.</w:t>
      </w:r>
      <w:proofErr w:type="gramEnd"/>
      <w:r w:rsidRPr="00B42523">
        <w:rPr>
          <w:sz w:val="22"/>
          <w:szCs w:val="22"/>
        </w:rPr>
        <w:t xml:space="preserve"> (2009). </w:t>
      </w:r>
      <w:proofErr w:type="gramStart"/>
      <w:r w:rsidRPr="00B42523">
        <w:rPr>
          <w:sz w:val="22"/>
          <w:szCs w:val="22"/>
        </w:rPr>
        <w:t>What</w:t>
      </w:r>
      <w:proofErr w:type="gramEnd"/>
      <w:r w:rsidRPr="00B42523">
        <w:rPr>
          <w:sz w:val="22"/>
          <w:szCs w:val="22"/>
        </w:rPr>
        <w:t xml:space="preserve"> is political psychology? </w:t>
      </w:r>
      <w:r w:rsidRPr="00B42523">
        <w:rPr>
          <w:i/>
          <w:sz w:val="22"/>
          <w:szCs w:val="22"/>
        </w:rPr>
        <w:t>Perspectives on Politics</w:t>
      </w:r>
      <w:r w:rsidRPr="00B42523">
        <w:rPr>
          <w:sz w:val="22"/>
          <w:szCs w:val="22"/>
        </w:rPr>
        <w:t xml:space="preserve"> 7:859-882.</w:t>
      </w:r>
    </w:p>
    <w:p w:rsidR="00B42523" w:rsidRPr="00B42523" w:rsidRDefault="00B42523" w:rsidP="00B42523">
      <w:pPr>
        <w:widowControl w:val="0"/>
        <w:ind w:firstLine="720"/>
        <w:rPr>
          <w:sz w:val="22"/>
          <w:szCs w:val="22"/>
        </w:rPr>
      </w:pPr>
    </w:p>
    <w:p w:rsidR="00B42523" w:rsidRPr="00B42523" w:rsidRDefault="00B42523" w:rsidP="001F40C7">
      <w:pPr>
        <w:widowControl w:val="0"/>
        <w:ind w:firstLine="720"/>
        <w:rPr>
          <w:sz w:val="22"/>
          <w:szCs w:val="22"/>
        </w:rPr>
      </w:pPr>
      <w:proofErr w:type="gramStart"/>
      <w:r w:rsidRPr="00B42523">
        <w:rPr>
          <w:sz w:val="22"/>
          <w:szCs w:val="22"/>
        </w:rPr>
        <w:t xml:space="preserve">Stone, S., K. Johnson, E. Beall, P. </w:t>
      </w:r>
      <w:proofErr w:type="spellStart"/>
      <w:r w:rsidRPr="00B42523">
        <w:rPr>
          <w:sz w:val="22"/>
          <w:szCs w:val="22"/>
        </w:rPr>
        <w:t>Meindl</w:t>
      </w:r>
      <w:proofErr w:type="spellEnd"/>
      <w:r w:rsidRPr="00B42523">
        <w:rPr>
          <w:sz w:val="22"/>
          <w:szCs w:val="22"/>
        </w:rPr>
        <w:t>, B. Smith, and J. Graham.</w:t>
      </w:r>
      <w:proofErr w:type="gramEnd"/>
      <w:r w:rsidRPr="00B42523">
        <w:rPr>
          <w:sz w:val="22"/>
          <w:szCs w:val="22"/>
        </w:rPr>
        <w:t xml:space="preserve"> </w:t>
      </w:r>
      <w:proofErr w:type="gramStart"/>
      <w:r w:rsidRPr="00B42523">
        <w:rPr>
          <w:sz w:val="22"/>
          <w:szCs w:val="22"/>
        </w:rPr>
        <w:t>(2014). Political psychology.</w:t>
      </w:r>
      <w:proofErr w:type="gramEnd"/>
      <w:r w:rsidRPr="00B42523">
        <w:rPr>
          <w:sz w:val="22"/>
          <w:szCs w:val="22"/>
        </w:rPr>
        <w:t xml:space="preserve"> </w:t>
      </w:r>
      <w:r w:rsidRPr="00B42523">
        <w:rPr>
          <w:i/>
          <w:sz w:val="22"/>
          <w:szCs w:val="22"/>
        </w:rPr>
        <w:t>Wiley Interdisciplinary Reviews: Cognitive Science</w:t>
      </w:r>
      <w:r w:rsidRPr="00B42523">
        <w:rPr>
          <w:sz w:val="22"/>
          <w:szCs w:val="22"/>
        </w:rPr>
        <w:t xml:space="preserve"> 5: 373-385.</w:t>
      </w:r>
    </w:p>
    <w:p w:rsidR="00B42523" w:rsidRPr="00B42523" w:rsidRDefault="00B42523" w:rsidP="001F40C7">
      <w:pPr>
        <w:widowControl w:val="0"/>
        <w:ind w:firstLine="720"/>
        <w:rPr>
          <w:sz w:val="22"/>
          <w:szCs w:val="22"/>
        </w:rPr>
      </w:pPr>
    </w:p>
    <w:p w:rsidR="00B42523" w:rsidRPr="00B42523" w:rsidRDefault="00B42523" w:rsidP="00B42523">
      <w:pPr>
        <w:widowControl w:val="0"/>
        <w:ind w:firstLine="720"/>
        <w:rPr>
          <w:sz w:val="22"/>
          <w:szCs w:val="22"/>
        </w:rPr>
      </w:pPr>
      <w:proofErr w:type="spellStart"/>
      <w:proofErr w:type="gramStart"/>
      <w:r w:rsidRPr="00B42523">
        <w:rPr>
          <w:sz w:val="22"/>
          <w:szCs w:val="22"/>
        </w:rPr>
        <w:t>Schildkraut</w:t>
      </w:r>
      <w:proofErr w:type="spellEnd"/>
      <w:r w:rsidRPr="00B42523">
        <w:rPr>
          <w:sz w:val="22"/>
          <w:szCs w:val="22"/>
        </w:rPr>
        <w:t>, D. J. (2004).</w:t>
      </w:r>
      <w:proofErr w:type="gramEnd"/>
      <w:r w:rsidRPr="00B42523">
        <w:rPr>
          <w:sz w:val="22"/>
          <w:szCs w:val="22"/>
        </w:rPr>
        <w:t xml:space="preserve"> All politics is psychological: A review of political psychology syllabi. </w:t>
      </w:r>
      <w:r w:rsidRPr="00B42523">
        <w:rPr>
          <w:i/>
          <w:sz w:val="22"/>
          <w:szCs w:val="22"/>
        </w:rPr>
        <w:t xml:space="preserve">Perspectives on Politics </w:t>
      </w:r>
      <w:r w:rsidRPr="00B42523">
        <w:rPr>
          <w:sz w:val="22"/>
          <w:szCs w:val="22"/>
        </w:rPr>
        <w:t>2: 807-820.</w:t>
      </w:r>
    </w:p>
    <w:p w:rsidR="00B42523" w:rsidRPr="00B42523" w:rsidRDefault="00B42523" w:rsidP="001F40C7">
      <w:pPr>
        <w:widowControl w:val="0"/>
        <w:ind w:firstLine="720"/>
        <w:rPr>
          <w:sz w:val="22"/>
          <w:szCs w:val="22"/>
        </w:rPr>
      </w:pPr>
    </w:p>
    <w:p w:rsidR="00B42523" w:rsidRPr="00B42523" w:rsidRDefault="00B42523" w:rsidP="001F40C7">
      <w:pPr>
        <w:widowControl w:val="0"/>
        <w:ind w:firstLine="720"/>
        <w:rPr>
          <w:b/>
          <w:sz w:val="22"/>
          <w:szCs w:val="22"/>
        </w:rPr>
      </w:pPr>
      <w:r w:rsidRPr="00B42523">
        <w:rPr>
          <w:b/>
          <w:sz w:val="22"/>
          <w:szCs w:val="22"/>
        </w:rPr>
        <w:t>Handwringing:</w:t>
      </w:r>
    </w:p>
    <w:p w:rsidR="001F40C7" w:rsidRPr="00B42523" w:rsidRDefault="001F40C7" w:rsidP="001F40C7">
      <w:pPr>
        <w:widowControl w:val="0"/>
        <w:rPr>
          <w:sz w:val="22"/>
          <w:szCs w:val="22"/>
        </w:rPr>
      </w:pPr>
      <w:r w:rsidRPr="00B42523">
        <w:rPr>
          <w:sz w:val="22"/>
          <w:szCs w:val="22"/>
        </w:rPr>
        <w:tab/>
      </w:r>
      <w:r w:rsidRPr="00B42523">
        <w:rPr>
          <w:sz w:val="22"/>
          <w:szCs w:val="22"/>
        </w:rPr>
        <w:tab/>
      </w:r>
    </w:p>
    <w:p w:rsidR="001F40C7" w:rsidRPr="00B42523" w:rsidRDefault="001F40C7" w:rsidP="001F40C7">
      <w:pPr>
        <w:widowControl w:val="0"/>
        <w:ind w:firstLine="720"/>
        <w:rPr>
          <w:sz w:val="22"/>
          <w:szCs w:val="22"/>
        </w:rPr>
      </w:pPr>
      <w:r w:rsidRPr="00B42523">
        <w:rPr>
          <w:sz w:val="22"/>
          <w:szCs w:val="22"/>
        </w:rPr>
        <w:t xml:space="preserve">Jervis, R. (1989). Political psychology: Some challenges and opportunities. </w:t>
      </w:r>
      <w:r w:rsidRPr="00B42523">
        <w:rPr>
          <w:i/>
          <w:sz w:val="22"/>
          <w:szCs w:val="22"/>
        </w:rPr>
        <w:t>Political Psychology</w:t>
      </w:r>
      <w:r w:rsidRPr="00B42523">
        <w:rPr>
          <w:sz w:val="22"/>
          <w:szCs w:val="22"/>
        </w:rPr>
        <w:t xml:space="preserve"> 10: 481-493.</w:t>
      </w:r>
    </w:p>
    <w:p w:rsidR="001F40C7" w:rsidRPr="00B42523" w:rsidRDefault="001F40C7" w:rsidP="001F40C7">
      <w:pPr>
        <w:widowControl w:val="0"/>
        <w:rPr>
          <w:sz w:val="22"/>
          <w:szCs w:val="22"/>
        </w:rPr>
      </w:pPr>
    </w:p>
    <w:p w:rsidR="001F40C7" w:rsidRPr="00B42523" w:rsidRDefault="001F40C7" w:rsidP="001F40C7">
      <w:pPr>
        <w:widowControl w:val="0"/>
        <w:ind w:firstLine="720"/>
        <w:rPr>
          <w:sz w:val="22"/>
          <w:szCs w:val="22"/>
        </w:rPr>
      </w:pPr>
      <w:proofErr w:type="gramStart"/>
      <w:r w:rsidRPr="00B42523">
        <w:rPr>
          <w:sz w:val="22"/>
          <w:szCs w:val="22"/>
        </w:rPr>
        <w:t>Sears, D. O. (1989).</w:t>
      </w:r>
      <w:proofErr w:type="gramEnd"/>
      <w:r w:rsidRPr="00B42523">
        <w:rPr>
          <w:sz w:val="22"/>
          <w:szCs w:val="22"/>
        </w:rPr>
        <w:t xml:space="preserve"> </w:t>
      </w:r>
      <w:proofErr w:type="gramStart"/>
      <w:r w:rsidRPr="00B42523">
        <w:rPr>
          <w:sz w:val="22"/>
          <w:szCs w:val="22"/>
        </w:rPr>
        <w:t>The ecological niche of political psychology.</w:t>
      </w:r>
      <w:proofErr w:type="gramEnd"/>
      <w:r w:rsidRPr="00B42523">
        <w:rPr>
          <w:sz w:val="22"/>
          <w:szCs w:val="22"/>
        </w:rPr>
        <w:t xml:space="preserve"> </w:t>
      </w:r>
      <w:r w:rsidRPr="00B42523">
        <w:rPr>
          <w:i/>
          <w:sz w:val="22"/>
          <w:szCs w:val="22"/>
        </w:rPr>
        <w:t xml:space="preserve">Political Psychology </w:t>
      </w:r>
      <w:r w:rsidRPr="00B42523">
        <w:rPr>
          <w:sz w:val="22"/>
          <w:szCs w:val="22"/>
        </w:rPr>
        <w:t>10: 501-506.</w:t>
      </w:r>
    </w:p>
    <w:p w:rsidR="001F40C7" w:rsidRPr="00B42523" w:rsidRDefault="001F40C7" w:rsidP="001F40C7">
      <w:pPr>
        <w:widowControl w:val="0"/>
        <w:rPr>
          <w:sz w:val="22"/>
          <w:szCs w:val="22"/>
        </w:rPr>
      </w:pPr>
      <w:r w:rsidRPr="00B42523">
        <w:rPr>
          <w:sz w:val="22"/>
          <w:szCs w:val="22"/>
        </w:rPr>
        <w:tab/>
      </w:r>
    </w:p>
    <w:p w:rsidR="001F40C7" w:rsidRPr="00B42523" w:rsidRDefault="001F40C7" w:rsidP="001F40C7">
      <w:pPr>
        <w:widowControl w:val="0"/>
        <w:ind w:firstLine="720"/>
        <w:rPr>
          <w:sz w:val="22"/>
          <w:szCs w:val="22"/>
        </w:rPr>
      </w:pPr>
      <w:proofErr w:type="spellStart"/>
      <w:proofErr w:type="gramStart"/>
      <w:r w:rsidRPr="00B42523">
        <w:rPr>
          <w:sz w:val="22"/>
          <w:szCs w:val="22"/>
        </w:rPr>
        <w:t>Krosnick</w:t>
      </w:r>
      <w:proofErr w:type="spellEnd"/>
      <w:r w:rsidRPr="00B42523">
        <w:rPr>
          <w:sz w:val="22"/>
          <w:szCs w:val="22"/>
        </w:rPr>
        <w:t>, J. A., and K. M. McGraw.</w:t>
      </w:r>
      <w:proofErr w:type="gramEnd"/>
      <w:r w:rsidRPr="00B42523">
        <w:rPr>
          <w:sz w:val="22"/>
          <w:szCs w:val="22"/>
        </w:rPr>
        <w:t xml:space="preserve"> (2002). Psychological political science versus political psychology true to its name: A plea for balance (pp. 79-94). </w:t>
      </w:r>
      <w:proofErr w:type="gramStart"/>
      <w:r w:rsidRPr="00B42523">
        <w:rPr>
          <w:sz w:val="22"/>
          <w:szCs w:val="22"/>
        </w:rPr>
        <w:t xml:space="preserve">In K. R. Monroe (Ed.), </w:t>
      </w:r>
      <w:r w:rsidRPr="00B42523">
        <w:rPr>
          <w:i/>
          <w:sz w:val="22"/>
          <w:szCs w:val="22"/>
        </w:rPr>
        <w:t>Political psychology</w:t>
      </w:r>
      <w:r w:rsidRPr="00B42523">
        <w:rPr>
          <w:sz w:val="22"/>
          <w:szCs w:val="22"/>
        </w:rPr>
        <w:t>.</w:t>
      </w:r>
      <w:proofErr w:type="gramEnd"/>
      <w:r w:rsidRPr="00B42523">
        <w:rPr>
          <w:sz w:val="22"/>
          <w:szCs w:val="22"/>
        </w:rPr>
        <w:t xml:space="preserve"> </w:t>
      </w:r>
      <w:proofErr w:type="gramStart"/>
      <w:r w:rsidRPr="00B42523">
        <w:rPr>
          <w:sz w:val="22"/>
          <w:szCs w:val="22"/>
        </w:rPr>
        <w:t>Erlbaum.</w:t>
      </w:r>
      <w:proofErr w:type="gramEnd"/>
    </w:p>
    <w:p w:rsidR="00B42523" w:rsidRPr="00B42523" w:rsidRDefault="00B42523" w:rsidP="001F40C7">
      <w:pPr>
        <w:widowControl w:val="0"/>
        <w:ind w:firstLine="720"/>
        <w:rPr>
          <w:sz w:val="22"/>
          <w:szCs w:val="22"/>
        </w:rPr>
      </w:pPr>
    </w:p>
    <w:p w:rsidR="00B42523" w:rsidRPr="00B42523" w:rsidRDefault="00B42523" w:rsidP="00B42523">
      <w:pPr>
        <w:widowControl w:val="0"/>
        <w:ind w:firstLine="720"/>
        <w:rPr>
          <w:sz w:val="22"/>
          <w:szCs w:val="22"/>
        </w:rPr>
      </w:pPr>
      <w:proofErr w:type="spellStart"/>
      <w:proofErr w:type="gramStart"/>
      <w:r w:rsidRPr="00B42523">
        <w:rPr>
          <w:sz w:val="22"/>
          <w:szCs w:val="22"/>
        </w:rPr>
        <w:t>Druckman</w:t>
      </w:r>
      <w:proofErr w:type="spellEnd"/>
      <w:r w:rsidRPr="00B42523">
        <w:rPr>
          <w:sz w:val="22"/>
          <w:szCs w:val="22"/>
        </w:rPr>
        <w:t xml:space="preserve">, J. N., J. H. </w:t>
      </w:r>
      <w:proofErr w:type="spellStart"/>
      <w:r w:rsidRPr="00B42523">
        <w:rPr>
          <w:sz w:val="22"/>
          <w:szCs w:val="22"/>
        </w:rPr>
        <w:t>Kuklinski</w:t>
      </w:r>
      <w:proofErr w:type="spellEnd"/>
      <w:r w:rsidRPr="00B42523">
        <w:rPr>
          <w:sz w:val="22"/>
          <w:szCs w:val="22"/>
        </w:rPr>
        <w:t xml:space="preserve">, and L. </w:t>
      </w:r>
      <w:proofErr w:type="spellStart"/>
      <w:r w:rsidRPr="00B42523">
        <w:rPr>
          <w:sz w:val="22"/>
          <w:szCs w:val="22"/>
        </w:rPr>
        <w:t>Sigelman</w:t>
      </w:r>
      <w:proofErr w:type="spellEnd"/>
      <w:r w:rsidRPr="00B42523">
        <w:rPr>
          <w:sz w:val="22"/>
          <w:szCs w:val="22"/>
        </w:rPr>
        <w:t>.</w:t>
      </w:r>
      <w:proofErr w:type="gramEnd"/>
      <w:r w:rsidRPr="00B42523">
        <w:rPr>
          <w:sz w:val="22"/>
          <w:szCs w:val="22"/>
        </w:rPr>
        <w:t xml:space="preserve"> (2009). </w:t>
      </w:r>
      <w:proofErr w:type="gramStart"/>
      <w:r w:rsidRPr="00B42523">
        <w:rPr>
          <w:sz w:val="22"/>
          <w:szCs w:val="22"/>
        </w:rPr>
        <w:t>The</w:t>
      </w:r>
      <w:proofErr w:type="gramEnd"/>
      <w:r w:rsidRPr="00B42523">
        <w:rPr>
          <w:sz w:val="22"/>
          <w:szCs w:val="22"/>
        </w:rPr>
        <w:t xml:space="preserve"> unmet potential of interdisciplinary research: Political psychology approaches to voting and public opinion. </w:t>
      </w:r>
      <w:r w:rsidRPr="00B42523">
        <w:rPr>
          <w:i/>
          <w:sz w:val="22"/>
          <w:szCs w:val="22"/>
        </w:rPr>
        <w:t>Political Behavior</w:t>
      </w:r>
      <w:r w:rsidRPr="00B42523">
        <w:rPr>
          <w:sz w:val="22"/>
          <w:szCs w:val="22"/>
        </w:rPr>
        <w:t xml:space="preserve"> 31: 485-510.</w:t>
      </w:r>
    </w:p>
    <w:p w:rsidR="00B42523" w:rsidRPr="00B42523" w:rsidRDefault="00B42523" w:rsidP="00B42523">
      <w:pPr>
        <w:widowControl w:val="0"/>
        <w:ind w:firstLine="720"/>
        <w:rPr>
          <w:sz w:val="22"/>
          <w:szCs w:val="22"/>
        </w:rPr>
      </w:pPr>
    </w:p>
    <w:p w:rsidR="00B42523" w:rsidRPr="00B42523" w:rsidRDefault="00B42523" w:rsidP="00B42523">
      <w:pPr>
        <w:widowControl w:val="0"/>
        <w:ind w:firstLine="720"/>
        <w:rPr>
          <w:b/>
          <w:sz w:val="22"/>
          <w:szCs w:val="22"/>
        </w:rPr>
      </w:pPr>
      <w:r w:rsidRPr="00B42523">
        <w:rPr>
          <w:b/>
          <w:sz w:val="22"/>
          <w:szCs w:val="22"/>
        </w:rPr>
        <w:t>Thinking like a Political Psychologist</w:t>
      </w:r>
      <w:r>
        <w:rPr>
          <w:b/>
          <w:sz w:val="22"/>
          <w:szCs w:val="22"/>
        </w:rPr>
        <w:t>:</w:t>
      </w:r>
    </w:p>
    <w:p w:rsidR="001F40C7" w:rsidRPr="00B42523" w:rsidRDefault="001F40C7" w:rsidP="001F40C7">
      <w:pPr>
        <w:widowControl w:val="0"/>
        <w:rPr>
          <w:sz w:val="22"/>
          <w:szCs w:val="22"/>
        </w:rPr>
      </w:pPr>
    </w:p>
    <w:p w:rsidR="001F40C7" w:rsidRPr="00B42523" w:rsidRDefault="000E386F" w:rsidP="001F40C7">
      <w:pPr>
        <w:widowControl w:val="0"/>
        <w:ind w:firstLine="720"/>
        <w:rPr>
          <w:sz w:val="22"/>
          <w:szCs w:val="22"/>
        </w:rPr>
      </w:pPr>
      <w:r w:rsidRPr="00B42523">
        <w:rPr>
          <w:sz w:val="22"/>
          <w:szCs w:val="22"/>
        </w:rPr>
        <w:t>McGraw, K.</w:t>
      </w:r>
      <w:r w:rsidR="001F40C7" w:rsidRPr="00B42523">
        <w:rPr>
          <w:sz w:val="22"/>
          <w:szCs w:val="22"/>
        </w:rPr>
        <w:t xml:space="preserve"> M. (2006). How and why psychology matters. </w:t>
      </w:r>
      <w:proofErr w:type="gramStart"/>
      <w:r w:rsidR="001F40C7" w:rsidRPr="00B42523">
        <w:rPr>
          <w:sz w:val="22"/>
          <w:szCs w:val="22"/>
        </w:rPr>
        <w:t xml:space="preserve">In R. E. </w:t>
      </w:r>
      <w:proofErr w:type="spellStart"/>
      <w:r w:rsidR="001F40C7" w:rsidRPr="00B42523">
        <w:rPr>
          <w:sz w:val="22"/>
          <w:szCs w:val="22"/>
        </w:rPr>
        <w:t>Goodin</w:t>
      </w:r>
      <w:proofErr w:type="spellEnd"/>
      <w:r w:rsidR="001F40C7" w:rsidRPr="00B42523">
        <w:rPr>
          <w:sz w:val="22"/>
          <w:szCs w:val="22"/>
        </w:rPr>
        <w:t xml:space="preserve"> and C. Tilly (Eds.), </w:t>
      </w:r>
      <w:r w:rsidR="001F40C7" w:rsidRPr="00B42523">
        <w:rPr>
          <w:i/>
          <w:sz w:val="22"/>
          <w:szCs w:val="22"/>
        </w:rPr>
        <w:t>Oxford handbook of contextual political analysis</w:t>
      </w:r>
      <w:r w:rsidR="001F40C7" w:rsidRPr="00B42523">
        <w:rPr>
          <w:sz w:val="22"/>
          <w:szCs w:val="22"/>
        </w:rPr>
        <w:t>.</w:t>
      </w:r>
      <w:proofErr w:type="gramEnd"/>
      <w:r w:rsidR="001F40C7" w:rsidRPr="00B42523">
        <w:rPr>
          <w:sz w:val="22"/>
          <w:szCs w:val="22"/>
        </w:rPr>
        <w:t xml:space="preserve"> </w:t>
      </w:r>
      <w:proofErr w:type="gramStart"/>
      <w:r w:rsidR="001F40C7" w:rsidRPr="00B42523">
        <w:rPr>
          <w:sz w:val="22"/>
          <w:szCs w:val="22"/>
        </w:rPr>
        <w:t>Oxford University Press.</w:t>
      </w:r>
      <w:proofErr w:type="gramEnd"/>
    </w:p>
    <w:p w:rsidR="00B42523" w:rsidRPr="00B42523" w:rsidRDefault="00B42523" w:rsidP="001F40C7">
      <w:pPr>
        <w:widowControl w:val="0"/>
        <w:ind w:firstLine="720"/>
        <w:rPr>
          <w:sz w:val="22"/>
          <w:szCs w:val="22"/>
        </w:rPr>
      </w:pPr>
    </w:p>
    <w:p w:rsidR="001F40C7" w:rsidRPr="00B42523" w:rsidRDefault="001F40C7" w:rsidP="001F40C7">
      <w:pPr>
        <w:widowControl w:val="0"/>
        <w:ind w:firstLine="720"/>
        <w:rPr>
          <w:sz w:val="22"/>
          <w:szCs w:val="22"/>
        </w:rPr>
      </w:pPr>
      <w:proofErr w:type="gramStart"/>
      <w:r w:rsidRPr="00B42523">
        <w:rPr>
          <w:sz w:val="22"/>
          <w:szCs w:val="22"/>
        </w:rPr>
        <w:t>Baron, R. M., and D. A. Kenny.</w:t>
      </w:r>
      <w:proofErr w:type="gramEnd"/>
      <w:r w:rsidRPr="00B42523">
        <w:rPr>
          <w:sz w:val="22"/>
          <w:szCs w:val="22"/>
        </w:rPr>
        <w:t xml:space="preserve"> (1986). </w:t>
      </w:r>
      <w:proofErr w:type="gramStart"/>
      <w:r w:rsidRPr="00B42523">
        <w:rPr>
          <w:sz w:val="22"/>
          <w:szCs w:val="22"/>
        </w:rPr>
        <w:t>The</w:t>
      </w:r>
      <w:proofErr w:type="gramEnd"/>
      <w:r w:rsidRPr="00B42523">
        <w:rPr>
          <w:sz w:val="22"/>
          <w:szCs w:val="22"/>
        </w:rPr>
        <w:t xml:space="preserve"> moderator-mediator variable distinction in social psychological research: Conceptual, strategic, and statistical considerations. </w:t>
      </w:r>
      <w:r w:rsidRPr="00B42523">
        <w:rPr>
          <w:i/>
          <w:sz w:val="22"/>
          <w:szCs w:val="22"/>
        </w:rPr>
        <w:t xml:space="preserve">Journal of Personality and Social Psychology </w:t>
      </w:r>
      <w:r w:rsidRPr="00B42523">
        <w:rPr>
          <w:sz w:val="22"/>
          <w:szCs w:val="22"/>
        </w:rPr>
        <w:t>51: 1173-1182.</w:t>
      </w:r>
    </w:p>
    <w:p w:rsidR="001F40C7" w:rsidRPr="00B42523" w:rsidRDefault="001F40C7" w:rsidP="001F40C7">
      <w:pPr>
        <w:widowControl w:val="0"/>
        <w:rPr>
          <w:sz w:val="22"/>
          <w:szCs w:val="22"/>
        </w:rPr>
      </w:pPr>
      <w:r w:rsidRPr="00B42523">
        <w:rPr>
          <w:sz w:val="22"/>
          <w:szCs w:val="22"/>
        </w:rPr>
        <w:tab/>
      </w:r>
    </w:p>
    <w:p w:rsidR="001F40C7" w:rsidRPr="00B42523" w:rsidRDefault="001F40C7" w:rsidP="001F40C7">
      <w:pPr>
        <w:widowControl w:val="0"/>
        <w:ind w:left="720" w:hanging="720"/>
        <w:rPr>
          <w:sz w:val="22"/>
          <w:szCs w:val="22"/>
        </w:rPr>
      </w:pPr>
    </w:p>
    <w:p w:rsidR="006A460E" w:rsidRPr="00B42523" w:rsidRDefault="006A460E" w:rsidP="001F40C7">
      <w:pPr>
        <w:widowControl w:val="0"/>
        <w:ind w:firstLine="720"/>
        <w:rPr>
          <w:sz w:val="22"/>
          <w:szCs w:val="22"/>
        </w:rPr>
      </w:pPr>
    </w:p>
    <w:p w:rsidR="001F40C7" w:rsidRPr="00B42523" w:rsidRDefault="001F40C7" w:rsidP="001F40C7">
      <w:pPr>
        <w:widowControl w:val="0"/>
        <w:rPr>
          <w:sz w:val="22"/>
          <w:szCs w:val="22"/>
        </w:rPr>
      </w:pPr>
    </w:p>
    <w:p w:rsidR="001F40C7" w:rsidRPr="00B42523" w:rsidRDefault="001F40C7" w:rsidP="001F40C7">
      <w:pPr>
        <w:widowControl w:val="0"/>
        <w:rPr>
          <w:sz w:val="22"/>
          <w:szCs w:val="22"/>
        </w:rPr>
      </w:pPr>
    </w:p>
    <w:p w:rsidR="001F40C7" w:rsidRPr="00B42523" w:rsidRDefault="001F40C7" w:rsidP="001F40C7">
      <w:pPr>
        <w:widowControl w:val="0"/>
        <w:rPr>
          <w:b/>
          <w:sz w:val="22"/>
          <w:szCs w:val="22"/>
        </w:rPr>
      </w:pPr>
      <w:r w:rsidRPr="00B42523">
        <w:rPr>
          <w:b/>
          <w:sz w:val="22"/>
          <w:szCs w:val="22"/>
        </w:rPr>
        <w:t>Class 3: January 2</w:t>
      </w:r>
      <w:r w:rsidR="006B6116">
        <w:rPr>
          <w:b/>
          <w:sz w:val="22"/>
          <w:szCs w:val="22"/>
        </w:rPr>
        <w:t>7</w:t>
      </w:r>
      <w:r w:rsidRPr="00B42523">
        <w:rPr>
          <w:b/>
          <w:sz w:val="22"/>
          <w:szCs w:val="22"/>
        </w:rPr>
        <w:tab/>
      </w:r>
      <w:r w:rsidRPr="00B42523">
        <w:rPr>
          <w:b/>
          <w:sz w:val="22"/>
          <w:szCs w:val="22"/>
        </w:rPr>
        <w:tab/>
        <w:t>Origins of political preferences and perspectives I: Socialization</w:t>
      </w:r>
    </w:p>
    <w:p w:rsidR="00E923E2" w:rsidRPr="00B42523" w:rsidRDefault="00E923E2" w:rsidP="001F40C7">
      <w:pPr>
        <w:widowControl w:val="0"/>
        <w:rPr>
          <w:sz w:val="22"/>
          <w:szCs w:val="22"/>
        </w:rPr>
      </w:pPr>
    </w:p>
    <w:p w:rsidR="00E923E2" w:rsidRPr="00B42523" w:rsidRDefault="00E923E2" w:rsidP="00320EAD">
      <w:pPr>
        <w:widowControl w:val="0"/>
        <w:ind w:firstLine="720"/>
        <w:rPr>
          <w:i/>
          <w:sz w:val="22"/>
          <w:szCs w:val="22"/>
        </w:rPr>
      </w:pPr>
      <w:proofErr w:type="gramStart"/>
      <w:r w:rsidRPr="00B42523">
        <w:rPr>
          <w:sz w:val="22"/>
          <w:szCs w:val="22"/>
        </w:rPr>
        <w:t>Sears, D. O., and C. Brown.</w:t>
      </w:r>
      <w:proofErr w:type="gramEnd"/>
      <w:r w:rsidRPr="00B42523">
        <w:rPr>
          <w:sz w:val="22"/>
          <w:szCs w:val="22"/>
        </w:rPr>
        <w:t xml:space="preserve"> </w:t>
      </w:r>
      <w:proofErr w:type="gramStart"/>
      <w:r w:rsidRPr="00B42523">
        <w:rPr>
          <w:sz w:val="22"/>
          <w:szCs w:val="22"/>
        </w:rPr>
        <w:t>(2013) Childhood and adult political development.</w:t>
      </w:r>
      <w:proofErr w:type="gramEnd"/>
      <w:r w:rsidRPr="00B42523">
        <w:rPr>
          <w:sz w:val="22"/>
          <w:szCs w:val="22"/>
        </w:rPr>
        <w:t xml:space="preserve"> </w:t>
      </w:r>
      <w:r w:rsidRPr="00B42523">
        <w:rPr>
          <w:i/>
          <w:sz w:val="22"/>
          <w:szCs w:val="22"/>
        </w:rPr>
        <w:t>OHPP</w:t>
      </w:r>
    </w:p>
    <w:p w:rsidR="009A6E1E" w:rsidRPr="00B42523" w:rsidRDefault="009A6E1E" w:rsidP="00320EAD">
      <w:pPr>
        <w:widowControl w:val="0"/>
        <w:ind w:firstLine="720"/>
        <w:rPr>
          <w:i/>
          <w:sz w:val="22"/>
          <w:szCs w:val="22"/>
        </w:rPr>
      </w:pPr>
    </w:p>
    <w:p w:rsidR="009A6E1E" w:rsidRPr="00B42523" w:rsidRDefault="009A6E1E" w:rsidP="00320EAD">
      <w:pPr>
        <w:widowControl w:val="0"/>
        <w:ind w:firstLine="720"/>
        <w:rPr>
          <w:sz w:val="22"/>
          <w:szCs w:val="22"/>
        </w:rPr>
      </w:pPr>
      <w:proofErr w:type="spellStart"/>
      <w:proofErr w:type="gramStart"/>
      <w:r w:rsidRPr="00B42523">
        <w:rPr>
          <w:sz w:val="22"/>
          <w:szCs w:val="22"/>
        </w:rPr>
        <w:t>Sapiro</w:t>
      </w:r>
      <w:proofErr w:type="spellEnd"/>
      <w:r w:rsidRPr="00B42523">
        <w:rPr>
          <w:sz w:val="22"/>
          <w:szCs w:val="22"/>
        </w:rPr>
        <w:t>, V. (2004).</w:t>
      </w:r>
      <w:proofErr w:type="gramEnd"/>
      <w:r w:rsidRPr="00B42523">
        <w:rPr>
          <w:sz w:val="22"/>
          <w:szCs w:val="22"/>
        </w:rPr>
        <w:t xml:space="preserve"> Not your parents’ political socialization: Introduction for a new generation. </w:t>
      </w:r>
      <w:r w:rsidRPr="00B42523">
        <w:rPr>
          <w:i/>
          <w:sz w:val="22"/>
          <w:szCs w:val="22"/>
        </w:rPr>
        <w:t>Annual Review of Political Science 7</w:t>
      </w:r>
      <w:r w:rsidRPr="00B42523">
        <w:rPr>
          <w:sz w:val="22"/>
          <w:szCs w:val="22"/>
        </w:rPr>
        <w:t>: 1-23.</w:t>
      </w:r>
    </w:p>
    <w:p w:rsidR="009A6E1E" w:rsidRPr="00B42523" w:rsidRDefault="009A6E1E" w:rsidP="00320EAD">
      <w:pPr>
        <w:widowControl w:val="0"/>
        <w:ind w:firstLine="720"/>
        <w:rPr>
          <w:sz w:val="22"/>
          <w:szCs w:val="22"/>
        </w:rPr>
      </w:pPr>
    </w:p>
    <w:p w:rsidR="009A6E1E" w:rsidRPr="00B42523" w:rsidRDefault="009A6E1E" w:rsidP="009A6E1E">
      <w:pPr>
        <w:widowControl w:val="0"/>
        <w:autoSpaceDE w:val="0"/>
        <w:autoSpaceDN w:val="0"/>
        <w:adjustRightInd w:val="0"/>
        <w:ind w:firstLine="720"/>
        <w:rPr>
          <w:rFonts w:eastAsiaTheme="minorEastAsia"/>
          <w:sz w:val="22"/>
          <w:szCs w:val="22"/>
        </w:rPr>
      </w:pPr>
      <w:proofErr w:type="gramStart"/>
      <w:r w:rsidRPr="00B42523">
        <w:rPr>
          <w:rFonts w:eastAsiaTheme="minorEastAsia"/>
          <w:sz w:val="22"/>
          <w:szCs w:val="22"/>
        </w:rPr>
        <w:t>Easton, D</w:t>
      </w:r>
      <w:r w:rsidR="000E386F" w:rsidRPr="00B42523">
        <w:rPr>
          <w:rFonts w:eastAsiaTheme="minorEastAsia"/>
          <w:sz w:val="22"/>
          <w:szCs w:val="22"/>
        </w:rPr>
        <w:t>.</w:t>
      </w:r>
      <w:r w:rsidRPr="00B42523">
        <w:rPr>
          <w:rFonts w:eastAsiaTheme="minorEastAsia"/>
          <w:sz w:val="22"/>
          <w:szCs w:val="22"/>
        </w:rPr>
        <w:t xml:space="preserve"> and J</w:t>
      </w:r>
      <w:r w:rsidR="000E386F" w:rsidRPr="00B42523">
        <w:rPr>
          <w:rFonts w:eastAsiaTheme="minorEastAsia"/>
          <w:sz w:val="22"/>
          <w:szCs w:val="22"/>
        </w:rPr>
        <w:t>.</w:t>
      </w:r>
      <w:r w:rsidRPr="00B42523">
        <w:rPr>
          <w:rFonts w:eastAsiaTheme="minorEastAsia"/>
          <w:sz w:val="22"/>
          <w:szCs w:val="22"/>
        </w:rPr>
        <w:t xml:space="preserve"> Dennis.</w:t>
      </w:r>
      <w:proofErr w:type="gramEnd"/>
      <w:r w:rsidRPr="00B42523">
        <w:rPr>
          <w:rFonts w:eastAsiaTheme="minorEastAsia"/>
          <w:sz w:val="22"/>
          <w:szCs w:val="22"/>
        </w:rPr>
        <w:t xml:space="preserve"> (1965). </w:t>
      </w:r>
      <w:proofErr w:type="gramStart"/>
      <w:r w:rsidRPr="00B42523">
        <w:rPr>
          <w:rFonts w:eastAsiaTheme="minorEastAsia"/>
          <w:sz w:val="22"/>
          <w:szCs w:val="22"/>
        </w:rPr>
        <w:t>The</w:t>
      </w:r>
      <w:proofErr w:type="gramEnd"/>
      <w:r w:rsidRPr="00B42523">
        <w:rPr>
          <w:rFonts w:eastAsiaTheme="minorEastAsia"/>
          <w:sz w:val="22"/>
          <w:szCs w:val="22"/>
        </w:rPr>
        <w:t xml:space="preserve"> child’s image of government. </w:t>
      </w:r>
      <w:r w:rsidRPr="00B42523">
        <w:rPr>
          <w:rFonts w:eastAsiaTheme="minorEastAsia"/>
          <w:i/>
          <w:iCs/>
          <w:sz w:val="22"/>
          <w:szCs w:val="22"/>
        </w:rPr>
        <w:t>Annals of the American Academy of Political and Social Science 361</w:t>
      </w:r>
      <w:r w:rsidRPr="00B42523">
        <w:rPr>
          <w:rFonts w:eastAsiaTheme="minorEastAsia"/>
          <w:sz w:val="22"/>
          <w:szCs w:val="22"/>
        </w:rPr>
        <w:t>: 40-57.</w:t>
      </w:r>
    </w:p>
    <w:p w:rsidR="009A6E1E" w:rsidRPr="00B42523" w:rsidRDefault="009A6E1E" w:rsidP="009A6E1E">
      <w:pPr>
        <w:widowControl w:val="0"/>
        <w:autoSpaceDE w:val="0"/>
        <w:autoSpaceDN w:val="0"/>
        <w:adjustRightInd w:val="0"/>
        <w:rPr>
          <w:rFonts w:eastAsiaTheme="minorEastAsia"/>
          <w:sz w:val="22"/>
          <w:szCs w:val="22"/>
        </w:rPr>
      </w:pPr>
    </w:p>
    <w:p w:rsidR="009A6E1E" w:rsidRPr="00B42523" w:rsidRDefault="009A6E1E" w:rsidP="009A6E1E">
      <w:pPr>
        <w:widowControl w:val="0"/>
        <w:autoSpaceDE w:val="0"/>
        <w:autoSpaceDN w:val="0"/>
        <w:adjustRightInd w:val="0"/>
        <w:rPr>
          <w:rFonts w:eastAsiaTheme="minorEastAsia"/>
          <w:sz w:val="22"/>
          <w:szCs w:val="22"/>
        </w:rPr>
      </w:pPr>
      <w:r w:rsidRPr="00B42523">
        <w:rPr>
          <w:rFonts w:eastAsiaTheme="minorEastAsia"/>
          <w:sz w:val="22"/>
          <w:szCs w:val="22"/>
        </w:rPr>
        <w:tab/>
        <w:t>Greenstein, F</w:t>
      </w:r>
      <w:r w:rsidR="000E386F" w:rsidRPr="00B42523">
        <w:rPr>
          <w:rFonts w:eastAsiaTheme="minorEastAsia"/>
          <w:sz w:val="22"/>
          <w:szCs w:val="22"/>
        </w:rPr>
        <w:t xml:space="preserve">. </w:t>
      </w:r>
      <w:r w:rsidRPr="00B42523">
        <w:rPr>
          <w:rFonts w:eastAsiaTheme="minorEastAsia"/>
          <w:sz w:val="22"/>
          <w:szCs w:val="22"/>
        </w:rPr>
        <w:t xml:space="preserve">I. (1975). The benevolent leader revisited: Children’s images of leaders in three democracies. </w:t>
      </w:r>
      <w:r w:rsidRPr="00B42523">
        <w:rPr>
          <w:rFonts w:eastAsiaTheme="minorEastAsia"/>
          <w:i/>
          <w:iCs/>
          <w:sz w:val="22"/>
          <w:szCs w:val="22"/>
        </w:rPr>
        <w:t>American Political Science Review 69</w:t>
      </w:r>
      <w:r w:rsidRPr="00B42523">
        <w:rPr>
          <w:rFonts w:eastAsiaTheme="minorEastAsia"/>
          <w:sz w:val="22"/>
          <w:szCs w:val="22"/>
        </w:rPr>
        <w:t xml:space="preserve">: 1371-1398. </w:t>
      </w:r>
    </w:p>
    <w:p w:rsidR="009A6E1E" w:rsidRPr="00B42523" w:rsidRDefault="009A6E1E" w:rsidP="009A6E1E">
      <w:pPr>
        <w:widowControl w:val="0"/>
        <w:autoSpaceDE w:val="0"/>
        <w:autoSpaceDN w:val="0"/>
        <w:adjustRightInd w:val="0"/>
        <w:rPr>
          <w:rFonts w:eastAsiaTheme="minorEastAsia"/>
          <w:sz w:val="22"/>
          <w:szCs w:val="22"/>
        </w:rPr>
      </w:pPr>
    </w:p>
    <w:p w:rsidR="009A6E1E" w:rsidRPr="00B42523" w:rsidRDefault="009A6E1E" w:rsidP="009A6E1E">
      <w:pPr>
        <w:widowControl w:val="0"/>
        <w:autoSpaceDE w:val="0"/>
        <w:autoSpaceDN w:val="0"/>
        <w:adjustRightInd w:val="0"/>
        <w:rPr>
          <w:rFonts w:eastAsiaTheme="minorEastAsia"/>
          <w:sz w:val="22"/>
          <w:szCs w:val="22"/>
        </w:rPr>
      </w:pPr>
      <w:r w:rsidRPr="00B42523">
        <w:rPr>
          <w:rFonts w:eastAsiaTheme="minorEastAsia"/>
          <w:sz w:val="22"/>
          <w:szCs w:val="22"/>
        </w:rPr>
        <w:tab/>
      </w:r>
      <w:proofErr w:type="gramStart"/>
      <w:r w:rsidRPr="00B42523">
        <w:rPr>
          <w:rFonts w:eastAsiaTheme="minorEastAsia"/>
          <w:sz w:val="22"/>
          <w:szCs w:val="22"/>
        </w:rPr>
        <w:t>Sears, D</w:t>
      </w:r>
      <w:r w:rsidR="000E386F" w:rsidRPr="00B42523">
        <w:rPr>
          <w:rFonts w:eastAsiaTheme="minorEastAsia"/>
          <w:sz w:val="22"/>
          <w:szCs w:val="22"/>
        </w:rPr>
        <w:t>.</w:t>
      </w:r>
      <w:r w:rsidRPr="00B42523">
        <w:rPr>
          <w:rFonts w:eastAsiaTheme="minorEastAsia"/>
          <w:sz w:val="22"/>
          <w:szCs w:val="22"/>
        </w:rPr>
        <w:t xml:space="preserve"> O. and N</w:t>
      </w:r>
      <w:r w:rsidR="000E386F" w:rsidRPr="00B42523">
        <w:rPr>
          <w:rFonts w:eastAsiaTheme="minorEastAsia"/>
          <w:sz w:val="22"/>
          <w:szCs w:val="22"/>
        </w:rPr>
        <w:t xml:space="preserve">. </w:t>
      </w:r>
      <w:r w:rsidRPr="00B42523">
        <w:rPr>
          <w:rFonts w:eastAsiaTheme="minorEastAsia"/>
          <w:sz w:val="22"/>
          <w:szCs w:val="22"/>
        </w:rPr>
        <w:t>A. Valentino.</w:t>
      </w:r>
      <w:proofErr w:type="gramEnd"/>
      <w:r w:rsidRPr="00B42523">
        <w:rPr>
          <w:rFonts w:eastAsiaTheme="minorEastAsia"/>
          <w:sz w:val="22"/>
          <w:szCs w:val="22"/>
        </w:rPr>
        <w:t xml:space="preserve"> (1997). Politics matters: Political events as catalysts for pre-adult socialization. </w:t>
      </w:r>
      <w:r w:rsidRPr="00B42523">
        <w:rPr>
          <w:rFonts w:eastAsiaTheme="minorEastAsia"/>
          <w:i/>
          <w:iCs/>
          <w:sz w:val="22"/>
          <w:szCs w:val="22"/>
        </w:rPr>
        <w:t>American Political Science Review 91</w:t>
      </w:r>
      <w:r w:rsidRPr="00B42523">
        <w:rPr>
          <w:rFonts w:eastAsiaTheme="minorEastAsia"/>
          <w:sz w:val="22"/>
          <w:szCs w:val="22"/>
        </w:rPr>
        <w:t xml:space="preserve">: 45-65. </w:t>
      </w:r>
    </w:p>
    <w:p w:rsidR="009A6E1E" w:rsidRPr="00B42523" w:rsidRDefault="009A6E1E" w:rsidP="009A6E1E">
      <w:pPr>
        <w:widowControl w:val="0"/>
        <w:autoSpaceDE w:val="0"/>
        <w:autoSpaceDN w:val="0"/>
        <w:adjustRightInd w:val="0"/>
        <w:rPr>
          <w:rFonts w:eastAsiaTheme="minorEastAsia"/>
          <w:sz w:val="22"/>
          <w:szCs w:val="22"/>
        </w:rPr>
      </w:pPr>
    </w:p>
    <w:p w:rsidR="009A6E1E" w:rsidRDefault="009A6E1E" w:rsidP="009A6E1E">
      <w:pPr>
        <w:widowControl w:val="0"/>
        <w:autoSpaceDE w:val="0"/>
        <w:autoSpaceDN w:val="0"/>
        <w:adjustRightInd w:val="0"/>
        <w:rPr>
          <w:rFonts w:eastAsiaTheme="minorEastAsia"/>
          <w:sz w:val="22"/>
          <w:szCs w:val="22"/>
        </w:rPr>
      </w:pPr>
      <w:r w:rsidRPr="00B42523">
        <w:rPr>
          <w:rFonts w:eastAsiaTheme="minorEastAsia"/>
          <w:sz w:val="22"/>
          <w:szCs w:val="22"/>
        </w:rPr>
        <w:tab/>
      </w:r>
      <w:proofErr w:type="gramStart"/>
      <w:r w:rsidRPr="00B42523">
        <w:rPr>
          <w:rFonts w:eastAsiaTheme="minorEastAsia"/>
          <w:sz w:val="22"/>
          <w:szCs w:val="22"/>
        </w:rPr>
        <w:t>Jennings, M. K., L. Stoker, and J. Bowers.</w:t>
      </w:r>
      <w:proofErr w:type="gramEnd"/>
      <w:r w:rsidRPr="00B42523">
        <w:rPr>
          <w:rFonts w:eastAsiaTheme="minorEastAsia"/>
          <w:sz w:val="22"/>
          <w:szCs w:val="22"/>
        </w:rPr>
        <w:t xml:space="preserve"> (2009). Politics across generations: Family transmission re-examined. </w:t>
      </w:r>
      <w:r w:rsidRPr="00B42523">
        <w:rPr>
          <w:rFonts w:eastAsiaTheme="minorEastAsia"/>
          <w:i/>
          <w:sz w:val="22"/>
          <w:szCs w:val="22"/>
        </w:rPr>
        <w:t>Journal of Politics</w:t>
      </w:r>
      <w:r w:rsidRPr="00B42523">
        <w:rPr>
          <w:rFonts w:eastAsiaTheme="minorEastAsia"/>
          <w:sz w:val="22"/>
          <w:szCs w:val="22"/>
        </w:rPr>
        <w:t xml:space="preserve"> 71: 782-799.</w:t>
      </w:r>
    </w:p>
    <w:p w:rsidR="006B6116" w:rsidRDefault="006B6116" w:rsidP="009A6E1E">
      <w:pPr>
        <w:widowControl w:val="0"/>
        <w:autoSpaceDE w:val="0"/>
        <w:autoSpaceDN w:val="0"/>
        <w:adjustRightInd w:val="0"/>
        <w:rPr>
          <w:rFonts w:eastAsiaTheme="minorEastAsia"/>
          <w:sz w:val="22"/>
          <w:szCs w:val="22"/>
        </w:rPr>
      </w:pPr>
    </w:p>
    <w:p w:rsidR="006B6116" w:rsidRPr="00B42523" w:rsidRDefault="006B6116" w:rsidP="009A6E1E">
      <w:pPr>
        <w:widowControl w:val="0"/>
        <w:autoSpaceDE w:val="0"/>
        <w:autoSpaceDN w:val="0"/>
        <w:adjustRightInd w:val="0"/>
        <w:rPr>
          <w:rFonts w:eastAsiaTheme="minorEastAsia"/>
          <w:sz w:val="22"/>
          <w:szCs w:val="22"/>
        </w:rPr>
      </w:pPr>
      <w:r>
        <w:rPr>
          <w:rFonts w:eastAsiaTheme="minorEastAsia"/>
          <w:sz w:val="22"/>
          <w:szCs w:val="22"/>
        </w:rPr>
        <w:tab/>
      </w:r>
      <w:proofErr w:type="gramStart"/>
      <w:r>
        <w:rPr>
          <w:rFonts w:eastAsiaTheme="minorEastAsia"/>
          <w:sz w:val="22"/>
          <w:szCs w:val="22"/>
        </w:rPr>
        <w:t xml:space="preserve">Weaver, V., and A. </w:t>
      </w:r>
      <w:proofErr w:type="spellStart"/>
      <w:r>
        <w:rPr>
          <w:rFonts w:eastAsiaTheme="minorEastAsia"/>
          <w:sz w:val="22"/>
          <w:szCs w:val="22"/>
        </w:rPr>
        <w:t>Lerman</w:t>
      </w:r>
      <w:proofErr w:type="spellEnd"/>
      <w:r>
        <w:rPr>
          <w:rFonts w:eastAsiaTheme="minorEastAsia"/>
          <w:sz w:val="22"/>
          <w:szCs w:val="22"/>
        </w:rPr>
        <w:t>.</w:t>
      </w:r>
      <w:proofErr w:type="gramEnd"/>
      <w:r>
        <w:rPr>
          <w:rFonts w:eastAsiaTheme="minorEastAsia"/>
          <w:sz w:val="22"/>
          <w:szCs w:val="22"/>
        </w:rPr>
        <w:t xml:space="preserve"> </w:t>
      </w:r>
      <w:proofErr w:type="gramStart"/>
      <w:r>
        <w:rPr>
          <w:rFonts w:eastAsiaTheme="minorEastAsia"/>
          <w:sz w:val="22"/>
          <w:szCs w:val="22"/>
        </w:rPr>
        <w:t xml:space="preserve">(2010). Political consequences of the </w:t>
      </w:r>
      <w:proofErr w:type="spellStart"/>
      <w:r>
        <w:rPr>
          <w:rFonts w:eastAsiaTheme="minorEastAsia"/>
          <w:sz w:val="22"/>
          <w:szCs w:val="22"/>
        </w:rPr>
        <w:t>carceral</w:t>
      </w:r>
      <w:proofErr w:type="spellEnd"/>
      <w:r>
        <w:rPr>
          <w:rFonts w:eastAsiaTheme="minorEastAsia"/>
          <w:sz w:val="22"/>
          <w:szCs w:val="22"/>
        </w:rPr>
        <w:t xml:space="preserve"> state.</w:t>
      </w:r>
      <w:proofErr w:type="gramEnd"/>
      <w:r>
        <w:rPr>
          <w:rFonts w:eastAsiaTheme="minorEastAsia"/>
          <w:sz w:val="22"/>
          <w:szCs w:val="22"/>
        </w:rPr>
        <w:t xml:space="preserve"> </w:t>
      </w:r>
      <w:r w:rsidRPr="006B6116">
        <w:rPr>
          <w:rFonts w:eastAsiaTheme="minorEastAsia"/>
          <w:i/>
          <w:sz w:val="22"/>
          <w:szCs w:val="22"/>
        </w:rPr>
        <w:t>American Political Science Review</w:t>
      </w:r>
      <w:r>
        <w:rPr>
          <w:rFonts w:eastAsiaTheme="minorEastAsia"/>
          <w:sz w:val="22"/>
          <w:szCs w:val="22"/>
        </w:rPr>
        <w:t xml:space="preserve"> 104: 817-833.</w:t>
      </w:r>
    </w:p>
    <w:p w:rsidR="009A6E1E" w:rsidRPr="00B42523" w:rsidRDefault="009A6E1E" w:rsidP="00320EAD">
      <w:pPr>
        <w:widowControl w:val="0"/>
        <w:ind w:firstLine="720"/>
        <w:rPr>
          <w:sz w:val="22"/>
          <w:szCs w:val="22"/>
        </w:rPr>
      </w:pPr>
    </w:p>
    <w:p w:rsidR="001F40C7" w:rsidRPr="00B42523" w:rsidRDefault="001F40C7" w:rsidP="001F40C7">
      <w:pPr>
        <w:widowControl w:val="0"/>
        <w:rPr>
          <w:b/>
          <w:sz w:val="22"/>
          <w:szCs w:val="22"/>
        </w:rPr>
      </w:pPr>
      <w:r w:rsidRPr="00B42523">
        <w:rPr>
          <w:b/>
          <w:sz w:val="22"/>
          <w:szCs w:val="22"/>
        </w:rPr>
        <w:t xml:space="preserve">Class 4: </w:t>
      </w:r>
      <w:r w:rsidR="00142BA5">
        <w:rPr>
          <w:b/>
          <w:sz w:val="22"/>
          <w:szCs w:val="22"/>
        </w:rPr>
        <w:t>February 3</w:t>
      </w:r>
      <w:r w:rsidRPr="00B42523">
        <w:rPr>
          <w:b/>
          <w:sz w:val="22"/>
          <w:szCs w:val="22"/>
        </w:rPr>
        <w:tab/>
      </w:r>
      <w:r w:rsidR="00142BA5">
        <w:rPr>
          <w:b/>
          <w:sz w:val="22"/>
          <w:szCs w:val="22"/>
        </w:rPr>
        <w:tab/>
      </w:r>
      <w:r w:rsidRPr="00B42523">
        <w:rPr>
          <w:b/>
          <w:sz w:val="22"/>
          <w:szCs w:val="22"/>
        </w:rPr>
        <w:t>Origins of political preferences and perspectives II: Genetics</w:t>
      </w:r>
    </w:p>
    <w:p w:rsidR="00E923E2" w:rsidRPr="00B42523" w:rsidRDefault="00E923E2" w:rsidP="001F40C7">
      <w:pPr>
        <w:widowControl w:val="0"/>
        <w:rPr>
          <w:sz w:val="22"/>
          <w:szCs w:val="22"/>
        </w:rPr>
      </w:pPr>
    </w:p>
    <w:p w:rsidR="00E923E2" w:rsidRPr="00B42523" w:rsidRDefault="00E923E2" w:rsidP="00320EAD">
      <w:pPr>
        <w:widowControl w:val="0"/>
        <w:ind w:firstLine="720"/>
        <w:rPr>
          <w:i/>
          <w:sz w:val="22"/>
          <w:szCs w:val="22"/>
        </w:rPr>
      </w:pPr>
      <w:r w:rsidRPr="00B42523">
        <w:rPr>
          <w:sz w:val="22"/>
          <w:szCs w:val="22"/>
        </w:rPr>
        <w:t xml:space="preserve">Funk, C. (2013). </w:t>
      </w:r>
      <w:proofErr w:type="gramStart"/>
      <w:r w:rsidRPr="00B42523">
        <w:rPr>
          <w:sz w:val="22"/>
          <w:szCs w:val="22"/>
        </w:rPr>
        <w:t>Genetic foundations of political behavior.</w:t>
      </w:r>
      <w:proofErr w:type="gramEnd"/>
      <w:r w:rsidRPr="00B42523">
        <w:rPr>
          <w:sz w:val="22"/>
          <w:szCs w:val="22"/>
        </w:rPr>
        <w:t xml:space="preserve"> </w:t>
      </w:r>
      <w:proofErr w:type="gramStart"/>
      <w:r w:rsidRPr="00B42523">
        <w:rPr>
          <w:i/>
          <w:sz w:val="22"/>
          <w:szCs w:val="22"/>
        </w:rPr>
        <w:t>OHPP.</w:t>
      </w:r>
      <w:proofErr w:type="gramEnd"/>
    </w:p>
    <w:p w:rsidR="0086386E" w:rsidRPr="00B42523" w:rsidRDefault="0086386E" w:rsidP="00320EAD">
      <w:pPr>
        <w:widowControl w:val="0"/>
        <w:ind w:firstLine="720"/>
        <w:rPr>
          <w:i/>
          <w:sz w:val="22"/>
          <w:szCs w:val="22"/>
        </w:rPr>
      </w:pPr>
    </w:p>
    <w:p w:rsidR="0086386E" w:rsidRPr="00B42523" w:rsidRDefault="0086386E" w:rsidP="0086386E">
      <w:pPr>
        <w:widowControl w:val="0"/>
        <w:rPr>
          <w:sz w:val="22"/>
          <w:szCs w:val="22"/>
        </w:rPr>
      </w:pPr>
      <w:r w:rsidRPr="00B42523">
        <w:rPr>
          <w:sz w:val="22"/>
          <w:szCs w:val="22"/>
        </w:rPr>
        <w:tab/>
      </w:r>
      <w:proofErr w:type="gramStart"/>
      <w:r w:rsidRPr="00B42523">
        <w:rPr>
          <w:sz w:val="22"/>
          <w:szCs w:val="22"/>
        </w:rPr>
        <w:t>Alford, J</w:t>
      </w:r>
      <w:r w:rsidR="000E386F" w:rsidRPr="00B42523">
        <w:rPr>
          <w:sz w:val="22"/>
          <w:szCs w:val="22"/>
        </w:rPr>
        <w:t>.</w:t>
      </w:r>
      <w:r w:rsidRPr="00B42523">
        <w:rPr>
          <w:sz w:val="22"/>
          <w:szCs w:val="22"/>
        </w:rPr>
        <w:t xml:space="preserve"> R., C</w:t>
      </w:r>
      <w:r w:rsidR="000E386F" w:rsidRPr="00B42523">
        <w:rPr>
          <w:sz w:val="22"/>
          <w:szCs w:val="22"/>
        </w:rPr>
        <w:t>.</w:t>
      </w:r>
      <w:r w:rsidRPr="00B42523">
        <w:rPr>
          <w:sz w:val="22"/>
          <w:szCs w:val="22"/>
        </w:rPr>
        <w:t xml:space="preserve"> L. Funk, and J</w:t>
      </w:r>
      <w:r w:rsidR="000E386F" w:rsidRPr="00B42523">
        <w:rPr>
          <w:sz w:val="22"/>
          <w:szCs w:val="22"/>
        </w:rPr>
        <w:t>.</w:t>
      </w:r>
      <w:r w:rsidRPr="00B42523">
        <w:rPr>
          <w:sz w:val="22"/>
          <w:szCs w:val="22"/>
        </w:rPr>
        <w:t xml:space="preserve"> R. Hibbing.</w:t>
      </w:r>
      <w:proofErr w:type="gramEnd"/>
      <w:r w:rsidRPr="00B42523">
        <w:rPr>
          <w:sz w:val="22"/>
          <w:szCs w:val="22"/>
        </w:rPr>
        <w:t xml:space="preserve"> (2005). Are political orientations genetically transmitted? </w:t>
      </w:r>
      <w:r w:rsidRPr="00B42523">
        <w:rPr>
          <w:i/>
          <w:sz w:val="22"/>
          <w:szCs w:val="22"/>
        </w:rPr>
        <w:t>American Political Science Review, 99</w:t>
      </w:r>
      <w:r w:rsidRPr="00B42523">
        <w:rPr>
          <w:sz w:val="22"/>
          <w:szCs w:val="22"/>
        </w:rPr>
        <w:t>, 153-167.</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spellStart"/>
      <w:r w:rsidRPr="00B42523">
        <w:rPr>
          <w:sz w:val="22"/>
          <w:szCs w:val="22"/>
        </w:rPr>
        <w:t>Hatemi</w:t>
      </w:r>
      <w:proofErr w:type="spellEnd"/>
      <w:r w:rsidRPr="00B42523">
        <w:rPr>
          <w:sz w:val="22"/>
          <w:szCs w:val="22"/>
        </w:rPr>
        <w:t>, P</w:t>
      </w:r>
      <w:r w:rsidR="000E386F" w:rsidRPr="00B42523">
        <w:rPr>
          <w:sz w:val="22"/>
          <w:szCs w:val="22"/>
        </w:rPr>
        <w:t>.</w:t>
      </w:r>
      <w:r w:rsidRPr="00B42523">
        <w:rPr>
          <w:sz w:val="22"/>
          <w:szCs w:val="22"/>
        </w:rPr>
        <w:t xml:space="preserve"> K. et al (2009). </w:t>
      </w:r>
      <w:proofErr w:type="gramStart"/>
      <w:r w:rsidRPr="00B42523">
        <w:rPr>
          <w:sz w:val="22"/>
          <w:szCs w:val="22"/>
        </w:rPr>
        <w:t>Genetic and environmental transmission of political attitudes over a life time.</w:t>
      </w:r>
      <w:proofErr w:type="gramEnd"/>
      <w:r w:rsidRPr="00B42523">
        <w:rPr>
          <w:sz w:val="22"/>
          <w:szCs w:val="22"/>
        </w:rPr>
        <w:t xml:space="preserve"> </w:t>
      </w:r>
      <w:r w:rsidRPr="00B42523">
        <w:rPr>
          <w:i/>
          <w:sz w:val="22"/>
          <w:szCs w:val="22"/>
        </w:rPr>
        <w:t>Journal of Politics</w:t>
      </w:r>
      <w:r w:rsidRPr="00B42523">
        <w:rPr>
          <w:sz w:val="22"/>
          <w:szCs w:val="22"/>
        </w:rPr>
        <w:t xml:space="preserve"> 71:1141-1156.</w:t>
      </w:r>
    </w:p>
    <w:p w:rsidR="007B22ED" w:rsidRPr="00B42523" w:rsidRDefault="007B22ED" w:rsidP="0086386E">
      <w:pPr>
        <w:widowControl w:val="0"/>
        <w:rPr>
          <w:sz w:val="22"/>
          <w:szCs w:val="22"/>
        </w:rPr>
      </w:pPr>
    </w:p>
    <w:p w:rsidR="007B22ED" w:rsidRPr="00B42523" w:rsidRDefault="007B22ED" w:rsidP="0086386E">
      <w:pPr>
        <w:widowControl w:val="0"/>
        <w:rPr>
          <w:sz w:val="22"/>
          <w:szCs w:val="22"/>
        </w:rPr>
      </w:pPr>
      <w:r w:rsidRPr="00B42523">
        <w:rPr>
          <w:sz w:val="22"/>
          <w:szCs w:val="22"/>
        </w:rPr>
        <w:tab/>
      </w:r>
      <w:proofErr w:type="spellStart"/>
      <w:r w:rsidRPr="00B42523">
        <w:rPr>
          <w:sz w:val="22"/>
          <w:szCs w:val="22"/>
        </w:rPr>
        <w:t>Hatemi</w:t>
      </w:r>
      <w:proofErr w:type="spellEnd"/>
      <w:r w:rsidRPr="00B42523">
        <w:rPr>
          <w:sz w:val="22"/>
          <w:szCs w:val="22"/>
        </w:rPr>
        <w:t xml:space="preserve">, P. K. et al. (2013). Fear as a disposition and an emotional state: A genetic and environmental approach to out-group political preferences. </w:t>
      </w:r>
      <w:r w:rsidRPr="00B42523">
        <w:rPr>
          <w:i/>
          <w:sz w:val="22"/>
          <w:szCs w:val="22"/>
        </w:rPr>
        <w:t>American Journal of Political Science 57:</w:t>
      </w:r>
      <w:r w:rsidRPr="00B42523">
        <w:rPr>
          <w:sz w:val="22"/>
          <w:szCs w:val="22"/>
        </w:rPr>
        <w:t xml:space="preserve"> 279-293.</w:t>
      </w:r>
    </w:p>
    <w:p w:rsidR="00BE3063" w:rsidRPr="00B42523" w:rsidRDefault="0086386E" w:rsidP="00A6157D">
      <w:pPr>
        <w:widowControl w:val="0"/>
        <w:rPr>
          <w:rStyle w:val="Hyperlink"/>
          <w:sz w:val="22"/>
          <w:szCs w:val="22"/>
        </w:rPr>
      </w:pPr>
      <w:r w:rsidRPr="00B42523">
        <w:rPr>
          <w:sz w:val="22"/>
          <w:szCs w:val="22"/>
        </w:rPr>
        <w:tab/>
      </w:r>
      <w:r w:rsidRPr="00B42523">
        <w:rPr>
          <w:sz w:val="22"/>
          <w:szCs w:val="22"/>
        </w:rPr>
        <w:tab/>
      </w:r>
    </w:p>
    <w:p w:rsidR="00BE3063" w:rsidRPr="00B42523" w:rsidRDefault="00BE3063" w:rsidP="00A6157D">
      <w:pPr>
        <w:widowControl w:val="0"/>
        <w:rPr>
          <w:sz w:val="22"/>
          <w:szCs w:val="22"/>
        </w:rPr>
      </w:pPr>
      <w:r w:rsidRPr="00B42523">
        <w:rPr>
          <w:sz w:val="22"/>
          <w:szCs w:val="22"/>
        </w:rPr>
        <w:tab/>
      </w:r>
      <w:proofErr w:type="spellStart"/>
      <w:proofErr w:type="gramStart"/>
      <w:r w:rsidRPr="00B42523">
        <w:rPr>
          <w:sz w:val="22"/>
          <w:szCs w:val="22"/>
        </w:rPr>
        <w:t>Charney</w:t>
      </w:r>
      <w:proofErr w:type="spellEnd"/>
      <w:r w:rsidRPr="00B42523">
        <w:rPr>
          <w:sz w:val="22"/>
          <w:szCs w:val="22"/>
        </w:rPr>
        <w:t>, E., and W. English.</w:t>
      </w:r>
      <w:proofErr w:type="gramEnd"/>
      <w:r w:rsidRPr="00B42523">
        <w:rPr>
          <w:sz w:val="22"/>
          <w:szCs w:val="22"/>
        </w:rPr>
        <w:t xml:space="preserve"> </w:t>
      </w:r>
      <w:proofErr w:type="gramStart"/>
      <w:r w:rsidRPr="00B42523">
        <w:rPr>
          <w:sz w:val="22"/>
          <w:szCs w:val="22"/>
        </w:rPr>
        <w:t>(2012). Candidate genes and political behavior.</w:t>
      </w:r>
      <w:proofErr w:type="gramEnd"/>
      <w:r w:rsidRPr="00B42523">
        <w:rPr>
          <w:sz w:val="22"/>
          <w:szCs w:val="22"/>
        </w:rPr>
        <w:t xml:space="preserve"> </w:t>
      </w:r>
      <w:r w:rsidRPr="00B42523">
        <w:rPr>
          <w:i/>
          <w:sz w:val="22"/>
          <w:szCs w:val="22"/>
        </w:rPr>
        <w:t>American Political Science Review 106</w:t>
      </w:r>
      <w:r w:rsidRPr="00B42523">
        <w:rPr>
          <w:sz w:val="22"/>
          <w:szCs w:val="22"/>
        </w:rPr>
        <w:t>: 1-34.</w:t>
      </w:r>
    </w:p>
    <w:p w:rsidR="006B6116" w:rsidRDefault="006B6116">
      <w:pPr>
        <w:rPr>
          <w:sz w:val="22"/>
          <w:szCs w:val="22"/>
        </w:rPr>
      </w:pPr>
    </w:p>
    <w:p w:rsidR="000E386F" w:rsidRPr="00B42523" w:rsidRDefault="006B6116">
      <w:pPr>
        <w:rPr>
          <w:sz w:val="22"/>
          <w:szCs w:val="22"/>
        </w:rPr>
      </w:pPr>
      <w:r>
        <w:rPr>
          <w:sz w:val="22"/>
          <w:szCs w:val="22"/>
        </w:rPr>
        <w:tab/>
      </w:r>
      <w:proofErr w:type="spellStart"/>
      <w:proofErr w:type="gramStart"/>
      <w:r>
        <w:rPr>
          <w:sz w:val="22"/>
          <w:szCs w:val="22"/>
        </w:rPr>
        <w:t>Hatemi</w:t>
      </w:r>
      <w:proofErr w:type="spellEnd"/>
      <w:r>
        <w:rPr>
          <w:sz w:val="22"/>
          <w:szCs w:val="22"/>
        </w:rPr>
        <w:t>, P. K., and R. McDermott.</w:t>
      </w:r>
      <w:proofErr w:type="gramEnd"/>
      <w:r>
        <w:rPr>
          <w:sz w:val="22"/>
          <w:szCs w:val="22"/>
        </w:rPr>
        <w:t xml:space="preserve"> (2012). </w:t>
      </w:r>
      <w:proofErr w:type="gramStart"/>
      <w:r>
        <w:rPr>
          <w:sz w:val="22"/>
          <w:szCs w:val="22"/>
        </w:rPr>
        <w:t>The</w:t>
      </w:r>
      <w:proofErr w:type="gramEnd"/>
      <w:r>
        <w:rPr>
          <w:sz w:val="22"/>
          <w:szCs w:val="22"/>
        </w:rPr>
        <w:t xml:space="preserve"> genetics of politics: Discover, challenges, and progress. </w:t>
      </w:r>
      <w:r w:rsidRPr="006B6116">
        <w:rPr>
          <w:i/>
          <w:sz w:val="22"/>
          <w:szCs w:val="22"/>
        </w:rPr>
        <w:t>Trends in Genetics</w:t>
      </w:r>
      <w:r>
        <w:rPr>
          <w:sz w:val="22"/>
          <w:szCs w:val="22"/>
        </w:rPr>
        <w:t xml:space="preserve"> 28: 525-533.</w:t>
      </w:r>
      <w:r w:rsidR="000E386F" w:rsidRPr="00B42523">
        <w:rPr>
          <w:sz w:val="22"/>
          <w:szCs w:val="22"/>
        </w:rPr>
        <w:br w:type="page"/>
      </w:r>
    </w:p>
    <w:p w:rsidR="001F40C7" w:rsidRPr="00B42523" w:rsidRDefault="001F40C7" w:rsidP="001F40C7">
      <w:pPr>
        <w:widowControl w:val="0"/>
        <w:rPr>
          <w:b/>
          <w:sz w:val="22"/>
          <w:szCs w:val="22"/>
        </w:rPr>
      </w:pPr>
      <w:r w:rsidRPr="00B42523">
        <w:rPr>
          <w:b/>
          <w:sz w:val="22"/>
          <w:szCs w:val="22"/>
        </w:rPr>
        <w:lastRenderedPageBreak/>
        <w:t xml:space="preserve">Class 5: February </w:t>
      </w:r>
      <w:r w:rsidR="00142BA5">
        <w:rPr>
          <w:b/>
          <w:sz w:val="22"/>
          <w:szCs w:val="22"/>
        </w:rPr>
        <w:t>10</w:t>
      </w:r>
      <w:r w:rsidRPr="00B42523">
        <w:rPr>
          <w:b/>
          <w:sz w:val="22"/>
          <w:szCs w:val="22"/>
        </w:rPr>
        <w:tab/>
      </w:r>
      <w:r w:rsidRPr="00B42523">
        <w:rPr>
          <w:b/>
          <w:sz w:val="22"/>
          <w:szCs w:val="22"/>
        </w:rPr>
        <w:tab/>
        <w:t>Personality I: Mass public</w:t>
      </w:r>
    </w:p>
    <w:p w:rsidR="00E923E2" w:rsidRPr="00B42523" w:rsidRDefault="00E923E2" w:rsidP="001F40C7">
      <w:pPr>
        <w:widowControl w:val="0"/>
        <w:rPr>
          <w:sz w:val="22"/>
          <w:szCs w:val="22"/>
        </w:rPr>
      </w:pPr>
    </w:p>
    <w:p w:rsidR="00E923E2" w:rsidRPr="00B42523" w:rsidRDefault="00E923E2" w:rsidP="00320EAD">
      <w:pPr>
        <w:widowControl w:val="0"/>
        <w:ind w:firstLine="720"/>
        <w:rPr>
          <w:sz w:val="22"/>
          <w:szCs w:val="22"/>
        </w:rPr>
      </w:pPr>
      <w:proofErr w:type="spellStart"/>
      <w:proofErr w:type="gramStart"/>
      <w:r w:rsidRPr="00B42523">
        <w:rPr>
          <w:sz w:val="22"/>
          <w:szCs w:val="22"/>
        </w:rPr>
        <w:t>Caprara</w:t>
      </w:r>
      <w:proofErr w:type="spellEnd"/>
      <w:r w:rsidRPr="00B42523">
        <w:rPr>
          <w:sz w:val="22"/>
          <w:szCs w:val="22"/>
        </w:rPr>
        <w:t xml:space="preserve">, G. V., and M. </w:t>
      </w:r>
      <w:proofErr w:type="spellStart"/>
      <w:r w:rsidRPr="00B42523">
        <w:rPr>
          <w:sz w:val="22"/>
          <w:szCs w:val="22"/>
        </w:rPr>
        <w:t>Vecchione</w:t>
      </w:r>
      <w:proofErr w:type="spellEnd"/>
      <w:r w:rsidRPr="00B42523">
        <w:rPr>
          <w:sz w:val="22"/>
          <w:szCs w:val="22"/>
        </w:rPr>
        <w:t>.</w:t>
      </w:r>
      <w:proofErr w:type="gramEnd"/>
      <w:r w:rsidRPr="00B42523">
        <w:rPr>
          <w:sz w:val="22"/>
          <w:szCs w:val="22"/>
        </w:rPr>
        <w:t xml:space="preserve"> (2013). Personality approaches to political behavior. </w:t>
      </w:r>
      <w:proofErr w:type="gramStart"/>
      <w:r w:rsidRPr="00B42523">
        <w:rPr>
          <w:i/>
          <w:sz w:val="22"/>
          <w:szCs w:val="22"/>
        </w:rPr>
        <w:t>OHPP</w:t>
      </w:r>
      <w:r w:rsidRPr="00B42523">
        <w:rPr>
          <w:sz w:val="22"/>
          <w:szCs w:val="22"/>
        </w:rPr>
        <w:t>.</w:t>
      </w:r>
      <w:proofErr w:type="gramEnd"/>
    </w:p>
    <w:p w:rsidR="000F29FC" w:rsidRDefault="000F29FC" w:rsidP="00320EAD">
      <w:pPr>
        <w:widowControl w:val="0"/>
        <w:ind w:firstLine="720"/>
        <w:rPr>
          <w:sz w:val="22"/>
          <w:szCs w:val="22"/>
        </w:rPr>
      </w:pPr>
    </w:p>
    <w:p w:rsidR="00CA49B2" w:rsidRPr="00CA49B2" w:rsidRDefault="00CA49B2" w:rsidP="00320EAD">
      <w:pPr>
        <w:widowControl w:val="0"/>
        <w:ind w:firstLine="720"/>
        <w:rPr>
          <w:b/>
          <w:sz w:val="22"/>
          <w:szCs w:val="22"/>
        </w:rPr>
      </w:pPr>
      <w:r w:rsidRPr="00CA49B2">
        <w:rPr>
          <w:b/>
          <w:sz w:val="22"/>
          <w:szCs w:val="22"/>
        </w:rPr>
        <w:t>The Authoritarian Personality:</w:t>
      </w:r>
    </w:p>
    <w:p w:rsidR="00CA49B2" w:rsidRPr="00B42523" w:rsidRDefault="00CA49B2" w:rsidP="00320EAD">
      <w:pPr>
        <w:widowControl w:val="0"/>
        <w:ind w:firstLine="720"/>
        <w:rPr>
          <w:sz w:val="22"/>
          <w:szCs w:val="22"/>
        </w:rPr>
      </w:pPr>
    </w:p>
    <w:p w:rsidR="000F29FC" w:rsidRDefault="000F29FC" w:rsidP="000F29FC">
      <w:pPr>
        <w:widowControl w:val="0"/>
        <w:ind w:firstLine="720"/>
        <w:rPr>
          <w:sz w:val="22"/>
          <w:szCs w:val="22"/>
        </w:rPr>
      </w:pPr>
      <w:r w:rsidRPr="00B42523">
        <w:rPr>
          <w:sz w:val="22"/>
          <w:szCs w:val="22"/>
        </w:rPr>
        <w:t>B</w:t>
      </w:r>
      <w:r w:rsidR="000E386F" w:rsidRPr="00B42523">
        <w:rPr>
          <w:sz w:val="22"/>
          <w:szCs w:val="22"/>
        </w:rPr>
        <w:t>rown</w:t>
      </w:r>
      <w:r w:rsidRPr="00B42523">
        <w:rPr>
          <w:sz w:val="22"/>
          <w:szCs w:val="22"/>
        </w:rPr>
        <w:t xml:space="preserve">, R. (1965). </w:t>
      </w:r>
      <w:proofErr w:type="gramStart"/>
      <w:r w:rsidRPr="00B42523">
        <w:rPr>
          <w:sz w:val="22"/>
          <w:szCs w:val="22"/>
        </w:rPr>
        <w:t>The authoritarian personality and the organization of attitudes.</w:t>
      </w:r>
      <w:proofErr w:type="gramEnd"/>
      <w:r w:rsidRPr="00B42523">
        <w:rPr>
          <w:sz w:val="22"/>
          <w:szCs w:val="22"/>
        </w:rPr>
        <w:t xml:space="preserve"> (pp. 477-548). </w:t>
      </w:r>
      <w:proofErr w:type="gramStart"/>
      <w:r w:rsidRPr="00B42523">
        <w:rPr>
          <w:sz w:val="22"/>
          <w:szCs w:val="22"/>
        </w:rPr>
        <w:t xml:space="preserve">In </w:t>
      </w:r>
      <w:r w:rsidRPr="00B42523">
        <w:rPr>
          <w:i/>
          <w:sz w:val="22"/>
          <w:szCs w:val="22"/>
        </w:rPr>
        <w:t>Social psychology</w:t>
      </w:r>
      <w:r w:rsidRPr="00B42523">
        <w:rPr>
          <w:sz w:val="22"/>
          <w:szCs w:val="22"/>
        </w:rPr>
        <w:t>.</w:t>
      </w:r>
      <w:proofErr w:type="gramEnd"/>
      <w:r w:rsidRPr="00B42523">
        <w:rPr>
          <w:sz w:val="22"/>
          <w:szCs w:val="22"/>
        </w:rPr>
        <w:t xml:space="preserve"> </w:t>
      </w:r>
      <w:proofErr w:type="gramStart"/>
      <w:r w:rsidRPr="00B42523">
        <w:rPr>
          <w:sz w:val="22"/>
          <w:szCs w:val="22"/>
        </w:rPr>
        <w:t>The Free Press.</w:t>
      </w:r>
      <w:proofErr w:type="gramEnd"/>
    </w:p>
    <w:p w:rsidR="00142BA5" w:rsidRDefault="00142BA5" w:rsidP="000F29FC">
      <w:pPr>
        <w:widowControl w:val="0"/>
        <w:ind w:firstLine="720"/>
        <w:rPr>
          <w:sz w:val="22"/>
          <w:szCs w:val="22"/>
        </w:rPr>
      </w:pPr>
    </w:p>
    <w:p w:rsidR="00142BA5" w:rsidRDefault="00142BA5" w:rsidP="00142BA5">
      <w:pPr>
        <w:widowControl w:val="0"/>
        <w:ind w:firstLine="720"/>
        <w:rPr>
          <w:sz w:val="22"/>
          <w:szCs w:val="22"/>
        </w:rPr>
      </w:pPr>
      <w:proofErr w:type="gramStart"/>
      <w:r w:rsidRPr="00B42523">
        <w:rPr>
          <w:sz w:val="22"/>
          <w:szCs w:val="22"/>
        </w:rPr>
        <w:t xml:space="preserve">Hetherington, M. and E. </w:t>
      </w:r>
      <w:proofErr w:type="spellStart"/>
      <w:r w:rsidRPr="00B42523">
        <w:rPr>
          <w:sz w:val="22"/>
          <w:szCs w:val="22"/>
        </w:rPr>
        <w:t>Suhay</w:t>
      </w:r>
      <w:proofErr w:type="spellEnd"/>
      <w:r w:rsidRPr="00B42523">
        <w:rPr>
          <w:sz w:val="22"/>
          <w:szCs w:val="22"/>
        </w:rPr>
        <w:t>.</w:t>
      </w:r>
      <w:proofErr w:type="gramEnd"/>
      <w:r w:rsidRPr="00B42523">
        <w:rPr>
          <w:sz w:val="22"/>
          <w:szCs w:val="22"/>
        </w:rPr>
        <w:t xml:space="preserve"> </w:t>
      </w:r>
      <w:proofErr w:type="gramStart"/>
      <w:r w:rsidRPr="00B42523">
        <w:rPr>
          <w:sz w:val="22"/>
          <w:szCs w:val="22"/>
        </w:rPr>
        <w:t>(2011). Authoritarianism, threat, and Americans’ support for the war on terror.</w:t>
      </w:r>
      <w:proofErr w:type="gramEnd"/>
      <w:r w:rsidRPr="00B42523">
        <w:rPr>
          <w:sz w:val="22"/>
          <w:szCs w:val="22"/>
        </w:rPr>
        <w:t xml:space="preserve"> </w:t>
      </w:r>
      <w:r w:rsidRPr="00B42523">
        <w:rPr>
          <w:i/>
          <w:sz w:val="22"/>
          <w:szCs w:val="22"/>
        </w:rPr>
        <w:t>American Journal of Political Science 55</w:t>
      </w:r>
      <w:r w:rsidRPr="00B42523">
        <w:rPr>
          <w:sz w:val="22"/>
          <w:szCs w:val="22"/>
        </w:rPr>
        <w:t>: 546-560.</w:t>
      </w:r>
    </w:p>
    <w:p w:rsidR="00CA49B2" w:rsidRDefault="00CA49B2" w:rsidP="00142BA5">
      <w:pPr>
        <w:widowControl w:val="0"/>
        <w:ind w:firstLine="720"/>
        <w:rPr>
          <w:sz w:val="22"/>
          <w:szCs w:val="22"/>
        </w:rPr>
      </w:pPr>
    </w:p>
    <w:p w:rsidR="00CA49B2" w:rsidRPr="00CA49B2" w:rsidRDefault="00CA49B2" w:rsidP="00142BA5">
      <w:pPr>
        <w:widowControl w:val="0"/>
        <w:ind w:firstLine="720"/>
        <w:rPr>
          <w:b/>
          <w:sz w:val="22"/>
          <w:szCs w:val="22"/>
        </w:rPr>
      </w:pPr>
      <w:r w:rsidRPr="00CA49B2">
        <w:rPr>
          <w:b/>
          <w:sz w:val="22"/>
          <w:szCs w:val="22"/>
        </w:rPr>
        <w:t>The Big 5:</w:t>
      </w:r>
    </w:p>
    <w:p w:rsidR="00142BA5" w:rsidRPr="00B42523" w:rsidRDefault="00142BA5" w:rsidP="000F29FC">
      <w:pPr>
        <w:widowControl w:val="0"/>
        <w:ind w:firstLine="720"/>
        <w:rPr>
          <w:sz w:val="22"/>
          <w:szCs w:val="22"/>
        </w:rPr>
      </w:pPr>
    </w:p>
    <w:p w:rsidR="000F29FC" w:rsidRPr="00B42523" w:rsidRDefault="000F29FC" w:rsidP="000F29FC">
      <w:pPr>
        <w:widowControl w:val="0"/>
        <w:rPr>
          <w:sz w:val="22"/>
          <w:szCs w:val="22"/>
        </w:rPr>
      </w:pPr>
      <w:r w:rsidRPr="00B42523">
        <w:rPr>
          <w:sz w:val="22"/>
          <w:szCs w:val="22"/>
        </w:rPr>
        <w:tab/>
      </w:r>
      <w:proofErr w:type="spellStart"/>
      <w:r w:rsidRPr="00B42523">
        <w:rPr>
          <w:sz w:val="22"/>
          <w:szCs w:val="22"/>
        </w:rPr>
        <w:t>Mondak</w:t>
      </w:r>
      <w:proofErr w:type="spellEnd"/>
      <w:r w:rsidRPr="00B42523">
        <w:rPr>
          <w:sz w:val="22"/>
          <w:szCs w:val="22"/>
        </w:rPr>
        <w:t>, J</w:t>
      </w:r>
      <w:r w:rsidR="000E386F" w:rsidRPr="00B42523">
        <w:rPr>
          <w:sz w:val="22"/>
          <w:szCs w:val="22"/>
        </w:rPr>
        <w:t>.</w:t>
      </w:r>
      <w:r w:rsidRPr="00B42523">
        <w:rPr>
          <w:sz w:val="22"/>
          <w:szCs w:val="22"/>
        </w:rPr>
        <w:t>, M</w:t>
      </w:r>
      <w:r w:rsidR="000E386F" w:rsidRPr="00B42523">
        <w:rPr>
          <w:sz w:val="22"/>
          <w:szCs w:val="22"/>
        </w:rPr>
        <w:t>.</w:t>
      </w:r>
      <w:r w:rsidRPr="00B42523">
        <w:rPr>
          <w:sz w:val="22"/>
          <w:szCs w:val="22"/>
        </w:rPr>
        <w:t xml:space="preserve"> V. Hibbing, D</w:t>
      </w:r>
      <w:r w:rsidR="000E386F" w:rsidRPr="00B42523">
        <w:rPr>
          <w:sz w:val="22"/>
          <w:szCs w:val="22"/>
        </w:rPr>
        <w:t>.</w:t>
      </w:r>
      <w:r w:rsidRPr="00B42523">
        <w:rPr>
          <w:sz w:val="22"/>
          <w:szCs w:val="22"/>
        </w:rPr>
        <w:t xml:space="preserve"> </w:t>
      </w:r>
      <w:proofErr w:type="spellStart"/>
      <w:r w:rsidRPr="00B42523">
        <w:rPr>
          <w:sz w:val="22"/>
          <w:szCs w:val="22"/>
        </w:rPr>
        <w:t>Canache</w:t>
      </w:r>
      <w:proofErr w:type="spellEnd"/>
      <w:r w:rsidRPr="00B42523">
        <w:rPr>
          <w:sz w:val="22"/>
          <w:szCs w:val="22"/>
        </w:rPr>
        <w:t>, M</w:t>
      </w:r>
      <w:r w:rsidR="000E386F" w:rsidRPr="00B42523">
        <w:rPr>
          <w:sz w:val="22"/>
          <w:szCs w:val="22"/>
        </w:rPr>
        <w:t>.</w:t>
      </w:r>
      <w:r w:rsidRPr="00B42523">
        <w:rPr>
          <w:sz w:val="22"/>
          <w:szCs w:val="22"/>
        </w:rPr>
        <w:t xml:space="preserve"> A. </w:t>
      </w:r>
      <w:proofErr w:type="spellStart"/>
      <w:r w:rsidRPr="00B42523">
        <w:rPr>
          <w:sz w:val="22"/>
          <w:szCs w:val="22"/>
        </w:rPr>
        <w:t>Seligson</w:t>
      </w:r>
      <w:proofErr w:type="spellEnd"/>
      <w:proofErr w:type="gramStart"/>
      <w:r w:rsidRPr="00B42523">
        <w:rPr>
          <w:sz w:val="22"/>
          <w:szCs w:val="22"/>
        </w:rPr>
        <w:t>,,</w:t>
      </w:r>
      <w:proofErr w:type="gramEnd"/>
      <w:r w:rsidRPr="00B42523">
        <w:rPr>
          <w:sz w:val="22"/>
          <w:szCs w:val="22"/>
        </w:rPr>
        <w:t xml:space="preserve"> and M</w:t>
      </w:r>
      <w:r w:rsidR="000E386F" w:rsidRPr="00B42523">
        <w:rPr>
          <w:sz w:val="22"/>
          <w:szCs w:val="22"/>
        </w:rPr>
        <w:t xml:space="preserve">. </w:t>
      </w:r>
      <w:r w:rsidRPr="00B42523">
        <w:rPr>
          <w:sz w:val="22"/>
          <w:szCs w:val="22"/>
        </w:rPr>
        <w:t xml:space="preserve">R. Anderson. (2010). Personality and civic engagement: An integrative framework for the study of trait effects on political behavior. </w:t>
      </w:r>
      <w:r w:rsidRPr="00B42523">
        <w:rPr>
          <w:i/>
          <w:sz w:val="22"/>
          <w:szCs w:val="22"/>
        </w:rPr>
        <w:t>American Political Science Review 104</w:t>
      </w:r>
      <w:r w:rsidRPr="00B42523">
        <w:rPr>
          <w:sz w:val="22"/>
          <w:szCs w:val="22"/>
        </w:rPr>
        <w:t>: 85-110.</w:t>
      </w:r>
    </w:p>
    <w:p w:rsidR="000F29FC" w:rsidRPr="00B42523" w:rsidRDefault="000F29FC" w:rsidP="000F29FC">
      <w:pPr>
        <w:widowControl w:val="0"/>
        <w:rPr>
          <w:sz w:val="22"/>
          <w:szCs w:val="22"/>
        </w:rPr>
      </w:pPr>
    </w:p>
    <w:p w:rsidR="000F29FC" w:rsidRDefault="000F29FC" w:rsidP="000F29FC">
      <w:pPr>
        <w:widowControl w:val="0"/>
        <w:ind w:firstLine="720"/>
        <w:rPr>
          <w:sz w:val="22"/>
          <w:szCs w:val="22"/>
        </w:rPr>
      </w:pPr>
      <w:proofErr w:type="gramStart"/>
      <w:r w:rsidRPr="00B42523">
        <w:rPr>
          <w:sz w:val="22"/>
          <w:szCs w:val="22"/>
        </w:rPr>
        <w:t>Gerber, A</w:t>
      </w:r>
      <w:r w:rsidR="000E386F" w:rsidRPr="00B42523">
        <w:rPr>
          <w:sz w:val="22"/>
          <w:szCs w:val="22"/>
        </w:rPr>
        <w:t>.</w:t>
      </w:r>
      <w:r w:rsidRPr="00B42523">
        <w:rPr>
          <w:sz w:val="22"/>
          <w:szCs w:val="22"/>
        </w:rPr>
        <w:t xml:space="preserve"> S., G</w:t>
      </w:r>
      <w:r w:rsidR="000E386F" w:rsidRPr="00B42523">
        <w:rPr>
          <w:sz w:val="22"/>
          <w:szCs w:val="22"/>
        </w:rPr>
        <w:t>.</w:t>
      </w:r>
      <w:r w:rsidRPr="00B42523">
        <w:rPr>
          <w:sz w:val="22"/>
          <w:szCs w:val="22"/>
        </w:rPr>
        <w:t xml:space="preserve"> A. Huber, D</w:t>
      </w:r>
      <w:r w:rsidR="000E386F" w:rsidRPr="00B42523">
        <w:rPr>
          <w:sz w:val="22"/>
          <w:szCs w:val="22"/>
        </w:rPr>
        <w:t>.</w:t>
      </w:r>
      <w:r w:rsidRPr="00B42523">
        <w:rPr>
          <w:sz w:val="22"/>
          <w:szCs w:val="22"/>
        </w:rPr>
        <w:t xml:space="preserve"> Doherty, C</w:t>
      </w:r>
      <w:r w:rsidR="000E386F" w:rsidRPr="00B42523">
        <w:rPr>
          <w:sz w:val="22"/>
          <w:szCs w:val="22"/>
        </w:rPr>
        <w:t xml:space="preserve">. </w:t>
      </w:r>
      <w:r w:rsidRPr="00B42523">
        <w:rPr>
          <w:sz w:val="22"/>
          <w:szCs w:val="22"/>
        </w:rPr>
        <w:t>M. Dowling, and S</w:t>
      </w:r>
      <w:r w:rsidR="000E386F" w:rsidRPr="00B42523">
        <w:rPr>
          <w:sz w:val="22"/>
          <w:szCs w:val="22"/>
        </w:rPr>
        <w:t>.</w:t>
      </w:r>
      <w:r w:rsidRPr="00B42523">
        <w:rPr>
          <w:sz w:val="22"/>
          <w:szCs w:val="22"/>
        </w:rPr>
        <w:t xml:space="preserve"> E. Ha.</w:t>
      </w:r>
      <w:proofErr w:type="gramEnd"/>
      <w:r w:rsidRPr="00B42523">
        <w:rPr>
          <w:sz w:val="22"/>
          <w:szCs w:val="22"/>
        </w:rPr>
        <w:t xml:space="preserve"> (2010). Personality and political attitudes: Relationships across issue domains and political contexts. </w:t>
      </w:r>
      <w:r w:rsidRPr="00B42523">
        <w:rPr>
          <w:i/>
          <w:iCs/>
          <w:sz w:val="22"/>
          <w:szCs w:val="22"/>
        </w:rPr>
        <w:t>American Political Science Review</w:t>
      </w:r>
      <w:r w:rsidRPr="00B42523">
        <w:rPr>
          <w:sz w:val="22"/>
          <w:szCs w:val="22"/>
        </w:rPr>
        <w:t xml:space="preserve"> </w:t>
      </w:r>
      <w:r w:rsidRPr="00B42523">
        <w:rPr>
          <w:i/>
          <w:sz w:val="22"/>
          <w:szCs w:val="22"/>
        </w:rPr>
        <w:t>104:</w:t>
      </w:r>
      <w:r w:rsidRPr="00B42523">
        <w:rPr>
          <w:sz w:val="22"/>
          <w:szCs w:val="22"/>
        </w:rPr>
        <w:t xml:space="preserve"> 111-133.</w:t>
      </w:r>
    </w:p>
    <w:p w:rsidR="00CA49B2" w:rsidRDefault="00CA49B2" w:rsidP="000F29FC">
      <w:pPr>
        <w:widowControl w:val="0"/>
        <w:ind w:firstLine="720"/>
        <w:rPr>
          <w:sz w:val="22"/>
          <w:szCs w:val="22"/>
        </w:rPr>
      </w:pPr>
    </w:p>
    <w:p w:rsidR="00CA49B2" w:rsidRPr="00B42523" w:rsidRDefault="00CA49B2" w:rsidP="000F29FC">
      <w:pPr>
        <w:widowControl w:val="0"/>
        <w:ind w:firstLine="720"/>
        <w:rPr>
          <w:sz w:val="22"/>
          <w:szCs w:val="22"/>
        </w:rPr>
      </w:pPr>
      <w:proofErr w:type="spellStart"/>
      <w:r>
        <w:rPr>
          <w:sz w:val="22"/>
          <w:szCs w:val="22"/>
        </w:rPr>
        <w:t>Rentfrow</w:t>
      </w:r>
      <w:proofErr w:type="spellEnd"/>
      <w:r>
        <w:rPr>
          <w:sz w:val="22"/>
          <w:szCs w:val="22"/>
        </w:rPr>
        <w:t xml:space="preserve">, P. J., et al. (2013). Divided we stand: Three psychological regions of the United States and their political, economic, social, and health correlates. </w:t>
      </w:r>
      <w:r w:rsidRPr="00CA49B2">
        <w:rPr>
          <w:i/>
          <w:sz w:val="22"/>
          <w:szCs w:val="22"/>
        </w:rPr>
        <w:t>Journal of Personality and Social Psychology</w:t>
      </w:r>
      <w:r>
        <w:rPr>
          <w:sz w:val="22"/>
          <w:szCs w:val="22"/>
        </w:rPr>
        <w:t xml:space="preserve"> 105: 996-1012.</w:t>
      </w:r>
    </w:p>
    <w:p w:rsidR="000E386F" w:rsidRPr="00B42523" w:rsidRDefault="000E386F" w:rsidP="000F29FC">
      <w:pPr>
        <w:widowControl w:val="0"/>
        <w:ind w:firstLine="720"/>
        <w:rPr>
          <w:sz w:val="22"/>
          <w:szCs w:val="22"/>
        </w:rPr>
      </w:pPr>
    </w:p>
    <w:p w:rsidR="000E386F" w:rsidRDefault="000E386F" w:rsidP="000F29FC">
      <w:pPr>
        <w:widowControl w:val="0"/>
        <w:ind w:firstLine="720"/>
        <w:rPr>
          <w:sz w:val="22"/>
          <w:szCs w:val="22"/>
        </w:rPr>
      </w:pPr>
      <w:proofErr w:type="gramStart"/>
      <w:r w:rsidRPr="00B42523">
        <w:rPr>
          <w:sz w:val="22"/>
          <w:szCs w:val="22"/>
        </w:rPr>
        <w:t>Gerber, A. S., G. A. Huber, D. Doherty, and C. M. Dowling.</w:t>
      </w:r>
      <w:proofErr w:type="gramEnd"/>
      <w:r w:rsidRPr="00B42523">
        <w:rPr>
          <w:sz w:val="22"/>
          <w:szCs w:val="22"/>
        </w:rPr>
        <w:t xml:space="preserve"> (2011). </w:t>
      </w:r>
      <w:proofErr w:type="gramStart"/>
      <w:r w:rsidRPr="00B42523">
        <w:rPr>
          <w:sz w:val="22"/>
          <w:szCs w:val="22"/>
        </w:rPr>
        <w:t>The</w:t>
      </w:r>
      <w:proofErr w:type="gramEnd"/>
      <w:r w:rsidRPr="00B42523">
        <w:rPr>
          <w:sz w:val="22"/>
          <w:szCs w:val="22"/>
        </w:rPr>
        <w:t xml:space="preserve"> big 5 personality traits in the political arena. Annual Review of Political Science 14: 265-287.</w:t>
      </w:r>
    </w:p>
    <w:p w:rsidR="00CA49B2" w:rsidRDefault="00CA49B2" w:rsidP="000F29FC">
      <w:pPr>
        <w:widowControl w:val="0"/>
        <w:ind w:firstLine="720"/>
        <w:rPr>
          <w:sz w:val="22"/>
          <w:szCs w:val="22"/>
        </w:rPr>
      </w:pPr>
    </w:p>
    <w:p w:rsidR="00CA49B2" w:rsidRPr="00CA49B2" w:rsidRDefault="00CA49B2" w:rsidP="000F29FC">
      <w:pPr>
        <w:widowControl w:val="0"/>
        <w:ind w:firstLine="720"/>
        <w:rPr>
          <w:b/>
          <w:sz w:val="22"/>
          <w:szCs w:val="22"/>
        </w:rPr>
      </w:pPr>
      <w:r w:rsidRPr="00CA49B2">
        <w:rPr>
          <w:b/>
          <w:sz w:val="22"/>
          <w:szCs w:val="22"/>
        </w:rPr>
        <w:t>Ideology</w:t>
      </w:r>
      <w:r w:rsidR="0002135F">
        <w:rPr>
          <w:b/>
          <w:sz w:val="22"/>
          <w:szCs w:val="22"/>
        </w:rPr>
        <w:t xml:space="preserve"> and Personality</w:t>
      </w:r>
      <w:r w:rsidRPr="00CA49B2">
        <w:rPr>
          <w:b/>
          <w:sz w:val="22"/>
          <w:szCs w:val="22"/>
        </w:rPr>
        <w:t>:</w:t>
      </w:r>
    </w:p>
    <w:p w:rsidR="000F29FC" w:rsidRDefault="000F29FC" w:rsidP="000F29FC">
      <w:pPr>
        <w:widowControl w:val="0"/>
        <w:ind w:firstLine="720"/>
        <w:rPr>
          <w:sz w:val="22"/>
          <w:szCs w:val="22"/>
        </w:rPr>
      </w:pPr>
    </w:p>
    <w:p w:rsidR="00CA49B2" w:rsidRDefault="00CA49B2" w:rsidP="000F29FC">
      <w:pPr>
        <w:widowControl w:val="0"/>
        <w:ind w:firstLine="720"/>
        <w:rPr>
          <w:sz w:val="22"/>
          <w:szCs w:val="22"/>
        </w:rPr>
      </w:pPr>
      <w:proofErr w:type="spellStart"/>
      <w:r>
        <w:rPr>
          <w:sz w:val="22"/>
          <w:szCs w:val="22"/>
        </w:rPr>
        <w:t>Jost</w:t>
      </w:r>
      <w:proofErr w:type="spellEnd"/>
      <w:r>
        <w:rPr>
          <w:sz w:val="22"/>
          <w:szCs w:val="22"/>
        </w:rPr>
        <w:t xml:space="preserve">, J. T. (2006): The end of ideology. </w:t>
      </w:r>
      <w:r w:rsidRPr="00CA49B2">
        <w:rPr>
          <w:i/>
          <w:sz w:val="22"/>
          <w:szCs w:val="22"/>
        </w:rPr>
        <w:t>American Psychologist 51</w:t>
      </w:r>
      <w:r>
        <w:rPr>
          <w:sz w:val="22"/>
          <w:szCs w:val="22"/>
        </w:rPr>
        <w:t>: 651-670.</w:t>
      </w:r>
    </w:p>
    <w:p w:rsidR="00CA49B2" w:rsidRDefault="00CA49B2" w:rsidP="000F29FC">
      <w:pPr>
        <w:widowControl w:val="0"/>
        <w:ind w:firstLine="720"/>
        <w:rPr>
          <w:sz w:val="22"/>
          <w:szCs w:val="22"/>
        </w:rPr>
      </w:pPr>
    </w:p>
    <w:p w:rsidR="00CA49B2" w:rsidRDefault="00CA49B2" w:rsidP="000F29FC">
      <w:pPr>
        <w:widowControl w:val="0"/>
        <w:ind w:firstLine="720"/>
        <w:rPr>
          <w:sz w:val="22"/>
          <w:szCs w:val="22"/>
        </w:rPr>
      </w:pPr>
      <w:proofErr w:type="spellStart"/>
      <w:proofErr w:type="gramStart"/>
      <w:r>
        <w:rPr>
          <w:sz w:val="22"/>
          <w:szCs w:val="22"/>
        </w:rPr>
        <w:t>Jost</w:t>
      </w:r>
      <w:proofErr w:type="spellEnd"/>
      <w:r>
        <w:rPr>
          <w:sz w:val="22"/>
          <w:szCs w:val="22"/>
        </w:rPr>
        <w:t xml:space="preserve">, J. T., B. A. </w:t>
      </w:r>
      <w:proofErr w:type="spellStart"/>
      <w:r>
        <w:rPr>
          <w:sz w:val="22"/>
          <w:szCs w:val="22"/>
        </w:rPr>
        <w:t>Nosek</w:t>
      </w:r>
      <w:proofErr w:type="spellEnd"/>
      <w:r>
        <w:rPr>
          <w:sz w:val="22"/>
          <w:szCs w:val="22"/>
        </w:rPr>
        <w:t>, and S. D. Gosling.</w:t>
      </w:r>
      <w:proofErr w:type="gramEnd"/>
      <w:r>
        <w:rPr>
          <w:sz w:val="22"/>
          <w:szCs w:val="22"/>
        </w:rPr>
        <w:t xml:space="preserve"> (2008). Ideology: Its resurgence in social, personality, and political psychology. </w:t>
      </w:r>
      <w:r w:rsidRPr="00CA49B2">
        <w:rPr>
          <w:i/>
          <w:sz w:val="22"/>
          <w:szCs w:val="22"/>
        </w:rPr>
        <w:t>Perspectives on Psychological Science 3</w:t>
      </w:r>
      <w:r>
        <w:rPr>
          <w:sz w:val="22"/>
          <w:szCs w:val="22"/>
        </w:rPr>
        <w:t>: 126-136.</w:t>
      </w:r>
    </w:p>
    <w:p w:rsidR="00CA49B2" w:rsidRPr="00B42523" w:rsidRDefault="00CA49B2" w:rsidP="000F29FC">
      <w:pPr>
        <w:widowControl w:val="0"/>
        <w:ind w:firstLine="720"/>
        <w:rPr>
          <w:sz w:val="22"/>
          <w:szCs w:val="22"/>
        </w:rPr>
      </w:pPr>
    </w:p>
    <w:p w:rsidR="000F29FC" w:rsidRPr="00B42523" w:rsidRDefault="000F29FC" w:rsidP="000F29FC">
      <w:pPr>
        <w:widowControl w:val="0"/>
        <w:ind w:firstLine="720"/>
        <w:rPr>
          <w:sz w:val="22"/>
          <w:szCs w:val="22"/>
        </w:rPr>
      </w:pPr>
      <w:proofErr w:type="gramStart"/>
      <w:r w:rsidRPr="00B42523">
        <w:rPr>
          <w:sz w:val="22"/>
          <w:szCs w:val="22"/>
        </w:rPr>
        <w:t>Graham, J</w:t>
      </w:r>
      <w:r w:rsidR="000E386F" w:rsidRPr="00B42523">
        <w:rPr>
          <w:sz w:val="22"/>
          <w:szCs w:val="22"/>
        </w:rPr>
        <w:t>.</w:t>
      </w:r>
      <w:r w:rsidRPr="00B42523">
        <w:rPr>
          <w:sz w:val="22"/>
          <w:szCs w:val="22"/>
        </w:rPr>
        <w:t>, J</w:t>
      </w:r>
      <w:r w:rsidR="000E386F" w:rsidRPr="00B42523">
        <w:rPr>
          <w:sz w:val="22"/>
          <w:szCs w:val="22"/>
        </w:rPr>
        <w:t>.</w:t>
      </w:r>
      <w:r w:rsidRPr="00B42523">
        <w:rPr>
          <w:sz w:val="22"/>
          <w:szCs w:val="22"/>
        </w:rPr>
        <w:t xml:space="preserve"> </w:t>
      </w:r>
      <w:proofErr w:type="spellStart"/>
      <w:r w:rsidRPr="00B42523">
        <w:rPr>
          <w:sz w:val="22"/>
          <w:szCs w:val="22"/>
        </w:rPr>
        <w:t>Haidt</w:t>
      </w:r>
      <w:proofErr w:type="spellEnd"/>
      <w:r w:rsidRPr="00B42523">
        <w:rPr>
          <w:sz w:val="22"/>
          <w:szCs w:val="22"/>
        </w:rPr>
        <w:t xml:space="preserve"> and B</w:t>
      </w:r>
      <w:r w:rsidR="000E386F" w:rsidRPr="00B42523">
        <w:rPr>
          <w:sz w:val="22"/>
          <w:szCs w:val="22"/>
        </w:rPr>
        <w:t>.</w:t>
      </w:r>
      <w:r w:rsidRPr="00B42523">
        <w:rPr>
          <w:sz w:val="22"/>
          <w:szCs w:val="22"/>
        </w:rPr>
        <w:t xml:space="preserve"> </w:t>
      </w:r>
      <w:proofErr w:type="spellStart"/>
      <w:r w:rsidRPr="00B42523">
        <w:rPr>
          <w:sz w:val="22"/>
          <w:szCs w:val="22"/>
        </w:rPr>
        <w:t>Nosek</w:t>
      </w:r>
      <w:proofErr w:type="spellEnd"/>
      <w:r w:rsidRPr="00B42523">
        <w:rPr>
          <w:sz w:val="22"/>
          <w:szCs w:val="22"/>
        </w:rPr>
        <w:t>.</w:t>
      </w:r>
      <w:proofErr w:type="gramEnd"/>
      <w:r w:rsidRPr="00B42523">
        <w:rPr>
          <w:sz w:val="22"/>
          <w:szCs w:val="22"/>
        </w:rPr>
        <w:t xml:space="preserve"> (2009). Liberals and conservatives rely on different sets of moral foundations. </w:t>
      </w:r>
      <w:r w:rsidRPr="00B42523">
        <w:rPr>
          <w:i/>
          <w:sz w:val="22"/>
          <w:szCs w:val="22"/>
        </w:rPr>
        <w:t>Journal of Personality and Social Psychology 96</w:t>
      </w:r>
      <w:r w:rsidRPr="00B42523">
        <w:rPr>
          <w:sz w:val="22"/>
          <w:szCs w:val="22"/>
        </w:rPr>
        <w:t>: 1029-1046.</w:t>
      </w:r>
    </w:p>
    <w:p w:rsidR="0098635D" w:rsidRPr="00B42523" w:rsidRDefault="0098635D" w:rsidP="000F29FC">
      <w:pPr>
        <w:widowControl w:val="0"/>
        <w:ind w:firstLine="720"/>
        <w:rPr>
          <w:sz w:val="22"/>
          <w:szCs w:val="22"/>
        </w:rPr>
      </w:pPr>
    </w:p>
    <w:p w:rsidR="001F40C7" w:rsidRPr="00B42523" w:rsidRDefault="001F40C7" w:rsidP="001F40C7">
      <w:pPr>
        <w:widowControl w:val="0"/>
        <w:rPr>
          <w:sz w:val="22"/>
          <w:szCs w:val="22"/>
        </w:rPr>
      </w:pPr>
    </w:p>
    <w:p w:rsidR="001F40C7" w:rsidRPr="00B42523" w:rsidRDefault="001F40C7" w:rsidP="001F40C7">
      <w:pPr>
        <w:widowControl w:val="0"/>
        <w:rPr>
          <w:b/>
          <w:sz w:val="22"/>
          <w:szCs w:val="22"/>
        </w:rPr>
      </w:pPr>
      <w:r w:rsidRPr="00B42523">
        <w:rPr>
          <w:b/>
          <w:sz w:val="22"/>
          <w:szCs w:val="22"/>
        </w:rPr>
        <w:t>Class 6: February 1</w:t>
      </w:r>
      <w:r w:rsidR="00893383">
        <w:rPr>
          <w:b/>
          <w:sz w:val="22"/>
          <w:szCs w:val="22"/>
        </w:rPr>
        <w:t>7</w:t>
      </w:r>
      <w:r w:rsidRPr="00B42523">
        <w:rPr>
          <w:b/>
          <w:sz w:val="22"/>
          <w:szCs w:val="22"/>
        </w:rPr>
        <w:tab/>
      </w:r>
      <w:r w:rsidRPr="00B42523">
        <w:rPr>
          <w:b/>
          <w:sz w:val="22"/>
          <w:szCs w:val="22"/>
        </w:rPr>
        <w:tab/>
        <w:t>Personality II: Elites</w:t>
      </w:r>
    </w:p>
    <w:p w:rsidR="001700F7" w:rsidRPr="00B42523" w:rsidRDefault="001700F7" w:rsidP="001F40C7">
      <w:pPr>
        <w:widowControl w:val="0"/>
        <w:rPr>
          <w:sz w:val="22"/>
          <w:szCs w:val="22"/>
        </w:rPr>
      </w:pPr>
    </w:p>
    <w:p w:rsidR="001700F7" w:rsidRPr="00B42523" w:rsidRDefault="001700F7" w:rsidP="00320EAD">
      <w:pPr>
        <w:widowControl w:val="0"/>
        <w:ind w:firstLine="720"/>
        <w:rPr>
          <w:sz w:val="22"/>
          <w:szCs w:val="22"/>
        </w:rPr>
      </w:pPr>
      <w:proofErr w:type="gramStart"/>
      <w:r w:rsidRPr="00B42523">
        <w:rPr>
          <w:sz w:val="22"/>
          <w:szCs w:val="22"/>
        </w:rPr>
        <w:t>Winter, D. G. (2013).</w:t>
      </w:r>
      <w:proofErr w:type="gramEnd"/>
      <w:r w:rsidRPr="00B42523">
        <w:rPr>
          <w:sz w:val="22"/>
          <w:szCs w:val="22"/>
        </w:rPr>
        <w:t xml:space="preserve"> Personality profiles of political elites. </w:t>
      </w:r>
      <w:proofErr w:type="gramStart"/>
      <w:r w:rsidRPr="00B42523">
        <w:rPr>
          <w:i/>
          <w:sz w:val="22"/>
          <w:szCs w:val="22"/>
        </w:rPr>
        <w:t>OHPP</w:t>
      </w:r>
      <w:r w:rsidRPr="00B42523">
        <w:rPr>
          <w:sz w:val="22"/>
          <w:szCs w:val="22"/>
        </w:rPr>
        <w:t>.</w:t>
      </w:r>
      <w:proofErr w:type="gramEnd"/>
    </w:p>
    <w:p w:rsidR="007D40A9" w:rsidRPr="00B42523" w:rsidRDefault="007D40A9" w:rsidP="00320EAD">
      <w:pPr>
        <w:widowControl w:val="0"/>
        <w:ind w:firstLine="720"/>
        <w:rPr>
          <w:sz w:val="22"/>
          <w:szCs w:val="22"/>
        </w:rPr>
      </w:pPr>
    </w:p>
    <w:p w:rsidR="007D40A9" w:rsidRPr="00B42523" w:rsidRDefault="007D40A9" w:rsidP="00320EAD">
      <w:pPr>
        <w:widowControl w:val="0"/>
        <w:ind w:firstLine="720"/>
        <w:rPr>
          <w:sz w:val="22"/>
          <w:szCs w:val="22"/>
        </w:rPr>
      </w:pPr>
      <w:r w:rsidRPr="00B42523">
        <w:rPr>
          <w:sz w:val="22"/>
          <w:szCs w:val="22"/>
        </w:rPr>
        <w:t xml:space="preserve">Jervis, R. (2013). Do leaders matter and how would we know? </w:t>
      </w:r>
      <w:r w:rsidRPr="00B42523">
        <w:rPr>
          <w:i/>
          <w:sz w:val="22"/>
          <w:szCs w:val="22"/>
        </w:rPr>
        <w:t>Security Studies 22</w:t>
      </w:r>
      <w:r w:rsidRPr="00B42523">
        <w:rPr>
          <w:sz w:val="22"/>
          <w:szCs w:val="22"/>
        </w:rPr>
        <w:t>: 153-179.</w:t>
      </w:r>
    </w:p>
    <w:p w:rsidR="0086386E" w:rsidRDefault="0086386E" w:rsidP="00320EAD">
      <w:pPr>
        <w:widowControl w:val="0"/>
        <w:ind w:firstLine="720"/>
        <w:rPr>
          <w:sz w:val="22"/>
          <w:szCs w:val="22"/>
        </w:rPr>
      </w:pPr>
    </w:p>
    <w:p w:rsidR="00893383" w:rsidRDefault="00893383" w:rsidP="00320EAD">
      <w:pPr>
        <w:widowControl w:val="0"/>
        <w:ind w:firstLine="720"/>
        <w:rPr>
          <w:sz w:val="22"/>
          <w:szCs w:val="22"/>
        </w:rPr>
      </w:pPr>
      <w:r w:rsidRPr="00893383">
        <w:rPr>
          <w:b/>
          <w:sz w:val="22"/>
          <w:szCs w:val="22"/>
        </w:rPr>
        <w:t>Quantitative Approaches</w:t>
      </w:r>
      <w:r>
        <w:rPr>
          <w:sz w:val="22"/>
          <w:szCs w:val="22"/>
        </w:rPr>
        <w:t xml:space="preserve">: </w:t>
      </w:r>
    </w:p>
    <w:p w:rsidR="00893383" w:rsidRPr="00B42523" w:rsidRDefault="00893383" w:rsidP="00320EAD">
      <w:pPr>
        <w:widowControl w:val="0"/>
        <w:ind w:firstLine="720"/>
        <w:rPr>
          <w:sz w:val="22"/>
          <w:szCs w:val="22"/>
        </w:rPr>
      </w:pPr>
    </w:p>
    <w:p w:rsidR="0086386E" w:rsidRPr="00B42523" w:rsidRDefault="0086386E" w:rsidP="0086386E">
      <w:pPr>
        <w:widowControl w:val="0"/>
        <w:ind w:firstLine="720"/>
        <w:rPr>
          <w:sz w:val="22"/>
          <w:szCs w:val="22"/>
        </w:rPr>
      </w:pPr>
      <w:proofErr w:type="gramStart"/>
      <w:r w:rsidRPr="00B42523">
        <w:rPr>
          <w:sz w:val="22"/>
          <w:szCs w:val="22"/>
        </w:rPr>
        <w:t>Winter, David G. (1987).</w:t>
      </w:r>
      <w:proofErr w:type="gramEnd"/>
      <w:r w:rsidRPr="00B42523">
        <w:rPr>
          <w:sz w:val="22"/>
          <w:szCs w:val="22"/>
        </w:rPr>
        <w:t xml:space="preserve"> Leader appeal, leader performance and the motive profiles of leaders and followers: A study of American presidents and elections. </w:t>
      </w:r>
      <w:r w:rsidRPr="00B42523">
        <w:rPr>
          <w:i/>
          <w:sz w:val="22"/>
          <w:szCs w:val="22"/>
        </w:rPr>
        <w:t>Journal of Personality and Social Psychology 52</w:t>
      </w:r>
      <w:r w:rsidRPr="00B42523">
        <w:rPr>
          <w:sz w:val="22"/>
          <w:szCs w:val="22"/>
        </w:rPr>
        <w:t>: 196-202.</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t xml:space="preserve">Simonton, Dean K. (1988). Presidential style: Personality, biography, and performance. </w:t>
      </w:r>
      <w:r w:rsidRPr="00B42523">
        <w:rPr>
          <w:i/>
          <w:sz w:val="22"/>
          <w:szCs w:val="22"/>
        </w:rPr>
        <w:t xml:space="preserve">Journal of Personality and Social Psychology </w:t>
      </w:r>
      <w:r w:rsidRPr="00B42523">
        <w:rPr>
          <w:sz w:val="22"/>
          <w:szCs w:val="22"/>
        </w:rPr>
        <w:t>55: 928-936.</w:t>
      </w:r>
    </w:p>
    <w:p w:rsidR="007D40A9" w:rsidRPr="00B42523" w:rsidRDefault="007D40A9" w:rsidP="0086386E">
      <w:pPr>
        <w:widowControl w:val="0"/>
        <w:rPr>
          <w:sz w:val="22"/>
          <w:szCs w:val="22"/>
        </w:rPr>
      </w:pPr>
    </w:p>
    <w:p w:rsidR="007D40A9" w:rsidRDefault="007D40A9" w:rsidP="0086386E">
      <w:pPr>
        <w:widowControl w:val="0"/>
        <w:rPr>
          <w:sz w:val="22"/>
          <w:szCs w:val="22"/>
        </w:rPr>
      </w:pPr>
      <w:r w:rsidRPr="00B42523">
        <w:rPr>
          <w:sz w:val="22"/>
          <w:szCs w:val="22"/>
        </w:rPr>
        <w:tab/>
        <w:t xml:space="preserve">Etheredge, L. (1978). Personality effects on American foreign policy, 1898-1968. </w:t>
      </w:r>
      <w:r w:rsidRPr="00B42523">
        <w:rPr>
          <w:i/>
          <w:sz w:val="22"/>
          <w:szCs w:val="22"/>
        </w:rPr>
        <w:t>American Political Science Review 72</w:t>
      </w:r>
      <w:r w:rsidRPr="00B42523">
        <w:rPr>
          <w:sz w:val="22"/>
          <w:szCs w:val="22"/>
        </w:rPr>
        <w:t>: 434-451.</w:t>
      </w:r>
    </w:p>
    <w:p w:rsidR="00893383" w:rsidRDefault="00893383" w:rsidP="0086386E">
      <w:pPr>
        <w:widowControl w:val="0"/>
        <w:rPr>
          <w:sz w:val="22"/>
          <w:szCs w:val="22"/>
        </w:rPr>
      </w:pPr>
    </w:p>
    <w:p w:rsidR="00893383" w:rsidRDefault="00893383" w:rsidP="0086386E">
      <w:pPr>
        <w:widowControl w:val="0"/>
        <w:rPr>
          <w:sz w:val="22"/>
          <w:szCs w:val="22"/>
        </w:rPr>
      </w:pPr>
      <w:r>
        <w:rPr>
          <w:sz w:val="22"/>
          <w:szCs w:val="22"/>
        </w:rPr>
        <w:tab/>
      </w:r>
      <w:r w:rsidRPr="00893383">
        <w:rPr>
          <w:b/>
          <w:sz w:val="22"/>
          <w:szCs w:val="22"/>
        </w:rPr>
        <w:t>Psychobiography</w:t>
      </w:r>
      <w:r>
        <w:rPr>
          <w:sz w:val="22"/>
          <w:szCs w:val="22"/>
        </w:rPr>
        <w:t>:</w:t>
      </w:r>
    </w:p>
    <w:p w:rsidR="00893383" w:rsidRDefault="00893383" w:rsidP="0086386E">
      <w:pPr>
        <w:widowControl w:val="0"/>
        <w:rPr>
          <w:sz w:val="22"/>
          <w:szCs w:val="22"/>
        </w:rPr>
      </w:pPr>
    </w:p>
    <w:p w:rsidR="00893383" w:rsidRPr="00B42523" w:rsidRDefault="00893383" w:rsidP="00893383">
      <w:pPr>
        <w:widowControl w:val="0"/>
        <w:ind w:firstLine="720"/>
        <w:rPr>
          <w:sz w:val="22"/>
          <w:szCs w:val="22"/>
        </w:rPr>
      </w:pPr>
      <w:proofErr w:type="gramStart"/>
      <w:r w:rsidRPr="00B42523">
        <w:rPr>
          <w:sz w:val="22"/>
          <w:szCs w:val="22"/>
        </w:rPr>
        <w:t>Post, J. R. (2013).</w:t>
      </w:r>
      <w:proofErr w:type="gramEnd"/>
      <w:r w:rsidRPr="00B42523">
        <w:rPr>
          <w:sz w:val="22"/>
          <w:szCs w:val="22"/>
        </w:rPr>
        <w:t xml:space="preserve"> </w:t>
      </w:r>
      <w:proofErr w:type="gramStart"/>
      <w:r w:rsidRPr="00B42523">
        <w:rPr>
          <w:sz w:val="22"/>
          <w:szCs w:val="22"/>
        </w:rPr>
        <w:t>Psychobiography.</w:t>
      </w:r>
      <w:proofErr w:type="gramEnd"/>
      <w:r w:rsidRPr="00B42523">
        <w:rPr>
          <w:sz w:val="22"/>
          <w:szCs w:val="22"/>
        </w:rPr>
        <w:t xml:space="preserve"> </w:t>
      </w:r>
      <w:proofErr w:type="gramStart"/>
      <w:r w:rsidRPr="00B42523">
        <w:rPr>
          <w:i/>
          <w:sz w:val="22"/>
          <w:szCs w:val="22"/>
        </w:rPr>
        <w:t>OHPP</w:t>
      </w:r>
      <w:r w:rsidRPr="00B42523">
        <w:rPr>
          <w:sz w:val="22"/>
          <w:szCs w:val="22"/>
        </w:rPr>
        <w:t>.</w:t>
      </w:r>
      <w:proofErr w:type="gramEnd"/>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t xml:space="preserve">George, Alexander W. (1968). </w:t>
      </w:r>
      <w:proofErr w:type="gramStart"/>
      <w:r w:rsidRPr="00B42523">
        <w:rPr>
          <w:sz w:val="22"/>
          <w:szCs w:val="22"/>
        </w:rPr>
        <w:t>Power as a compensatory value for political leaders.</w:t>
      </w:r>
      <w:proofErr w:type="gramEnd"/>
      <w:r w:rsidRPr="00B42523">
        <w:rPr>
          <w:sz w:val="22"/>
          <w:szCs w:val="22"/>
        </w:rPr>
        <w:t xml:space="preserve"> </w:t>
      </w:r>
      <w:r w:rsidRPr="00B42523">
        <w:rPr>
          <w:i/>
          <w:sz w:val="22"/>
          <w:szCs w:val="22"/>
        </w:rPr>
        <w:t>Journal of Social Issues 24</w:t>
      </w:r>
      <w:r w:rsidRPr="00B42523">
        <w:rPr>
          <w:sz w:val="22"/>
          <w:szCs w:val="22"/>
        </w:rPr>
        <w:t>: 29-49.</w:t>
      </w:r>
    </w:p>
    <w:p w:rsidR="0086386E" w:rsidRPr="00B42523" w:rsidRDefault="0086386E" w:rsidP="0086386E">
      <w:pPr>
        <w:widowControl w:val="0"/>
        <w:rPr>
          <w:sz w:val="22"/>
          <w:szCs w:val="22"/>
        </w:rPr>
      </w:pPr>
    </w:p>
    <w:p w:rsidR="001F40C7" w:rsidRPr="00B42523" w:rsidRDefault="0086386E" w:rsidP="001F40C7">
      <w:pPr>
        <w:widowControl w:val="0"/>
        <w:rPr>
          <w:sz w:val="22"/>
          <w:szCs w:val="22"/>
        </w:rPr>
      </w:pPr>
      <w:r w:rsidRPr="00B42523">
        <w:rPr>
          <w:sz w:val="22"/>
          <w:szCs w:val="22"/>
        </w:rPr>
        <w:tab/>
      </w:r>
    </w:p>
    <w:p w:rsidR="001F40C7" w:rsidRPr="00B42523" w:rsidRDefault="001F40C7" w:rsidP="001F40C7">
      <w:pPr>
        <w:widowControl w:val="0"/>
        <w:rPr>
          <w:b/>
          <w:sz w:val="22"/>
          <w:szCs w:val="22"/>
        </w:rPr>
      </w:pPr>
      <w:r w:rsidRPr="00B42523">
        <w:rPr>
          <w:b/>
          <w:sz w:val="22"/>
          <w:szCs w:val="22"/>
        </w:rPr>
        <w:t>Class 7: February 2</w:t>
      </w:r>
      <w:r w:rsidR="005B35FC">
        <w:rPr>
          <w:b/>
          <w:sz w:val="22"/>
          <w:szCs w:val="22"/>
        </w:rPr>
        <w:t>4</w:t>
      </w:r>
      <w:r w:rsidRPr="00B42523">
        <w:rPr>
          <w:b/>
          <w:sz w:val="22"/>
          <w:szCs w:val="22"/>
        </w:rPr>
        <w:tab/>
      </w:r>
      <w:r w:rsidRPr="00B42523">
        <w:rPr>
          <w:b/>
          <w:sz w:val="22"/>
          <w:szCs w:val="22"/>
        </w:rPr>
        <w:tab/>
        <w:t>Obedience to authority</w:t>
      </w:r>
    </w:p>
    <w:p w:rsidR="0086386E" w:rsidRPr="00B42523" w:rsidRDefault="0086386E" w:rsidP="001F40C7">
      <w:pPr>
        <w:widowControl w:val="0"/>
        <w:rPr>
          <w:b/>
          <w:sz w:val="22"/>
          <w:szCs w:val="22"/>
        </w:rPr>
      </w:pPr>
    </w:p>
    <w:p w:rsidR="0086386E" w:rsidRPr="00B42523" w:rsidRDefault="0086386E" w:rsidP="0086386E">
      <w:pPr>
        <w:widowControl w:val="0"/>
        <w:ind w:firstLine="720"/>
        <w:rPr>
          <w:sz w:val="22"/>
          <w:szCs w:val="22"/>
        </w:rPr>
      </w:pPr>
      <w:proofErr w:type="gramStart"/>
      <w:r w:rsidRPr="00B42523">
        <w:rPr>
          <w:sz w:val="22"/>
          <w:szCs w:val="22"/>
        </w:rPr>
        <w:t>Milgram, S. (1974).</w:t>
      </w:r>
      <w:proofErr w:type="gramEnd"/>
      <w:r w:rsidRPr="00B42523">
        <w:rPr>
          <w:sz w:val="22"/>
          <w:szCs w:val="22"/>
        </w:rPr>
        <w:t xml:space="preserve"> </w:t>
      </w:r>
      <w:r w:rsidRPr="00B42523">
        <w:rPr>
          <w:i/>
          <w:sz w:val="22"/>
          <w:szCs w:val="22"/>
        </w:rPr>
        <w:t>Obedience to authority: An experimental view</w:t>
      </w:r>
      <w:r w:rsidRPr="00B42523">
        <w:rPr>
          <w:sz w:val="22"/>
          <w:szCs w:val="22"/>
        </w:rPr>
        <w:t xml:space="preserve">. </w:t>
      </w:r>
      <w:proofErr w:type="gramStart"/>
      <w:r w:rsidRPr="00B42523">
        <w:rPr>
          <w:sz w:val="22"/>
          <w:szCs w:val="22"/>
        </w:rPr>
        <w:t>Harper &amp; Row.</w:t>
      </w:r>
      <w:proofErr w:type="gramEnd"/>
      <w:r w:rsidRPr="00B42523">
        <w:rPr>
          <w:sz w:val="22"/>
          <w:szCs w:val="22"/>
        </w:rPr>
        <w:t xml:space="preserve"> (Pp. 1-42; 123-164)</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gramStart"/>
      <w:r w:rsidRPr="00B42523">
        <w:rPr>
          <w:sz w:val="22"/>
          <w:szCs w:val="22"/>
        </w:rPr>
        <w:t>Blass, T. (1999).</w:t>
      </w:r>
      <w:proofErr w:type="gramEnd"/>
      <w:r w:rsidRPr="00B42523">
        <w:rPr>
          <w:sz w:val="22"/>
          <w:szCs w:val="22"/>
        </w:rPr>
        <w:t xml:space="preserve"> The Milgram paradigm after 35 years: Some things we know about obedience to authority. </w:t>
      </w:r>
      <w:r w:rsidRPr="00B42523">
        <w:rPr>
          <w:i/>
          <w:sz w:val="22"/>
          <w:szCs w:val="22"/>
        </w:rPr>
        <w:t>Journal of Applied Social Psychology</w:t>
      </w:r>
      <w:r w:rsidRPr="00B42523">
        <w:rPr>
          <w:sz w:val="22"/>
          <w:szCs w:val="22"/>
        </w:rPr>
        <w:t xml:space="preserve"> 29: 955-978.</w:t>
      </w:r>
    </w:p>
    <w:p w:rsidR="0086386E" w:rsidRPr="00B42523" w:rsidRDefault="0086386E" w:rsidP="0086386E">
      <w:pPr>
        <w:widowControl w:val="0"/>
        <w:rPr>
          <w:sz w:val="22"/>
          <w:szCs w:val="22"/>
        </w:rPr>
      </w:pPr>
    </w:p>
    <w:p w:rsidR="0086386E" w:rsidRPr="00B42523" w:rsidRDefault="0086386E" w:rsidP="0086386E">
      <w:pPr>
        <w:widowControl w:val="0"/>
        <w:ind w:firstLine="720"/>
        <w:rPr>
          <w:sz w:val="22"/>
          <w:szCs w:val="22"/>
        </w:rPr>
      </w:pPr>
      <w:r w:rsidRPr="00B42523">
        <w:rPr>
          <w:sz w:val="22"/>
          <w:szCs w:val="22"/>
        </w:rPr>
        <w:t>Blass maintains stanleymilgram.com</w:t>
      </w:r>
    </w:p>
    <w:p w:rsidR="0086386E" w:rsidRPr="00B42523" w:rsidRDefault="0086386E" w:rsidP="0086386E">
      <w:pPr>
        <w:widowControl w:val="0"/>
        <w:rPr>
          <w:sz w:val="22"/>
          <w:szCs w:val="22"/>
        </w:rPr>
      </w:pPr>
    </w:p>
    <w:p w:rsidR="0086386E" w:rsidRPr="00B42523" w:rsidRDefault="0086386E" w:rsidP="0086386E">
      <w:pPr>
        <w:widowControl w:val="0"/>
        <w:rPr>
          <w:i/>
          <w:sz w:val="22"/>
          <w:szCs w:val="22"/>
        </w:rPr>
      </w:pPr>
      <w:r w:rsidRPr="00B42523">
        <w:rPr>
          <w:sz w:val="22"/>
          <w:szCs w:val="22"/>
        </w:rPr>
        <w:tab/>
      </w:r>
      <w:proofErr w:type="gramStart"/>
      <w:r w:rsidRPr="00B42523">
        <w:rPr>
          <w:sz w:val="22"/>
          <w:szCs w:val="22"/>
        </w:rPr>
        <w:t>Packer, D</w:t>
      </w:r>
      <w:r w:rsidR="0098635D" w:rsidRPr="00B42523">
        <w:rPr>
          <w:sz w:val="22"/>
          <w:szCs w:val="22"/>
        </w:rPr>
        <w:t>.</w:t>
      </w:r>
      <w:r w:rsidRPr="00B42523">
        <w:rPr>
          <w:sz w:val="22"/>
          <w:szCs w:val="22"/>
        </w:rPr>
        <w:t xml:space="preserve"> J. (2008).</w:t>
      </w:r>
      <w:proofErr w:type="gramEnd"/>
      <w:r w:rsidRPr="00B42523">
        <w:rPr>
          <w:sz w:val="22"/>
          <w:szCs w:val="22"/>
        </w:rPr>
        <w:t xml:space="preserve"> </w:t>
      </w:r>
      <w:proofErr w:type="gramStart"/>
      <w:r w:rsidRPr="00B42523">
        <w:rPr>
          <w:sz w:val="22"/>
          <w:szCs w:val="22"/>
        </w:rPr>
        <w:t>Identifying systematic disobedience in Milgram’s obedience experiments: A meta-analytic review.</w:t>
      </w:r>
      <w:proofErr w:type="gramEnd"/>
      <w:r w:rsidRPr="00B42523">
        <w:rPr>
          <w:sz w:val="22"/>
          <w:szCs w:val="22"/>
        </w:rPr>
        <w:t xml:space="preserve"> </w:t>
      </w:r>
      <w:r w:rsidRPr="00B42523">
        <w:rPr>
          <w:i/>
          <w:sz w:val="22"/>
          <w:szCs w:val="22"/>
        </w:rPr>
        <w:t>Perspectives on Psychological Science</w:t>
      </w:r>
      <w:r w:rsidR="0098635D" w:rsidRPr="00B42523">
        <w:rPr>
          <w:i/>
          <w:sz w:val="22"/>
          <w:szCs w:val="22"/>
        </w:rPr>
        <w:t xml:space="preserve"> 4: </w:t>
      </w:r>
      <w:r w:rsidR="0098635D" w:rsidRPr="00B42523">
        <w:rPr>
          <w:sz w:val="22"/>
          <w:szCs w:val="22"/>
        </w:rPr>
        <w:t>301-304</w:t>
      </w:r>
      <w:r w:rsidR="0098635D" w:rsidRPr="00B42523">
        <w:rPr>
          <w:i/>
          <w:sz w:val="22"/>
          <w:szCs w:val="22"/>
        </w:rPr>
        <w:t>.</w:t>
      </w:r>
    </w:p>
    <w:p w:rsidR="0086386E" w:rsidRPr="00B42523" w:rsidRDefault="0086386E" w:rsidP="0086386E">
      <w:pPr>
        <w:widowControl w:val="0"/>
        <w:rPr>
          <w:i/>
          <w:sz w:val="22"/>
          <w:szCs w:val="22"/>
        </w:rPr>
      </w:pPr>
    </w:p>
    <w:p w:rsidR="0086386E" w:rsidRDefault="0086386E" w:rsidP="0086386E">
      <w:pPr>
        <w:widowControl w:val="0"/>
        <w:rPr>
          <w:sz w:val="22"/>
          <w:szCs w:val="22"/>
        </w:rPr>
      </w:pPr>
      <w:r w:rsidRPr="00B42523">
        <w:rPr>
          <w:sz w:val="22"/>
          <w:szCs w:val="22"/>
        </w:rPr>
        <w:tab/>
      </w:r>
      <w:proofErr w:type="spellStart"/>
      <w:proofErr w:type="gramStart"/>
      <w:r w:rsidRPr="00B42523">
        <w:rPr>
          <w:sz w:val="22"/>
          <w:szCs w:val="22"/>
        </w:rPr>
        <w:t>Kelman</w:t>
      </w:r>
      <w:proofErr w:type="spellEnd"/>
      <w:r w:rsidRPr="00B42523">
        <w:rPr>
          <w:sz w:val="22"/>
          <w:szCs w:val="22"/>
        </w:rPr>
        <w:t>, H</w:t>
      </w:r>
      <w:r w:rsidR="0098635D" w:rsidRPr="00B42523">
        <w:rPr>
          <w:sz w:val="22"/>
          <w:szCs w:val="22"/>
        </w:rPr>
        <w:t>.</w:t>
      </w:r>
      <w:r w:rsidRPr="00B42523">
        <w:rPr>
          <w:sz w:val="22"/>
          <w:szCs w:val="22"/>
        </w:rPr>
        <w:t xml:space="preserve"> C., and V. L</w:t>
      </w:r>
      <w:r w:rsidR="0098635D" w:rsidRPr="00B42523">
        <w:rPr>
          <w:sz w:val="22"/>
          <w:szCs w:val="22"/>
        </w:rPr>
        <w:t>.</w:t>
      </w:r>
      <w:r w:rsidRPr="00B42523">
        <w:rPr>
          <w:sz w:val="22"/>
          <w:szCs w:val="22"/>
        </w:rPr>
        <w:t xml:space="preserve"> Hamilton.</w:t>
      </w:r>
      <w:proofErr w:type="gramEnd"/>
      <w:r w:rsidRPr="00B42523">
        <w:rPr>
          <w:sz w:val="22"/>
          <w:szCs w:val="22"/>
        </w:rPr>
        <w:t xml:space="preserve"> (1989). </w:t>
      </w:r>
      <w:r w:rsidRPr="00B42523">
        <w:rPr>
          <w:i/>
          <w:sz w:val="22"/>
          <w:szCs w:val="22"/>
        </w:rPr>
        <w:t>Crimes of obedience: Towards a social psychology of authority and responsibility</w:t>
      </w:r>
      <w:r w:rsidRPr="00B42523">
        <w:rPr>
          <w:sz w:val="22"/>
          <w:szCs w:val="22"/>
        </w:rPr>
        <w:t xml:space="preserve">. </w:t>
      </w:r>
      <w:proofErr w:type="gramStart"/>
      <w:r w:rsidRPr="00B42523">
        <w:rPr>
          <w:sz w:val="22"/>
          <w:szCs w:val="22"/>
        </w:rPr>
        <w:t>Yale University Press.</w:t>
      </w:r>
      <w:proofErr w:type="gramEnd"/>
      <w:r w:rsidRPr="00B42523">
        <w:rPr>
          <w:sz w:val="22"/>
          <w:szCs w:val="22"/>
        </w:rPr>
        <w:t xml:space="preserve"> (Pp.1-22; 46-52; 195-235)</w:t>
      </w:r>
    </w:p>
    <w:p w:rsidR="005B35FC" w:rsidRDefault="005B35FC" w:rsidP="0086386E">
      <w:pPr>
        <w:widowControl w:val="0"/>
        <w:rPr>
          <w:sz w:val="22"/>
          <w:szCs w:val="22"/>
        </w:rPr>
      </w:pPr>
    </w:p>
    <w:p w:rsidR="005B35FC" w:rsidRPr="00B42523" w:rsidRDefault="005B35FC" w:rsidP="005B35FC">
      <w:pPr>
        <w:widowControl w:val="0"/>
        <w:ind w:firstLine="720"/>
        <w:rPr>
          <w:sz w:val="22"/>
          <w:szCs w:val="22"/>
        </w:rPr>
      </w:pPr>
      <w:r w:rsidRPr="00B42523">
        <w:rPr>
          <w:sz w:val="22"/>
          <w:szCs w:val="22"/>
        </w:rPr>
        <w:t xml:space="preserve">Zimbardo, P. G. (2004). A </w:t>
      </w:r>
      <w:proofErr w:type="spellStart"/>
      <w:r w:rsidRPr="00B42523">
        <w:rPr>
          <w:sz w:val="22"/>
          <w:szCs w:val="22"/>
        </w:rPr>
        <w:t>situationist</w:t>
      </w:r>
      <w:proofErr w:type="spellEnd"/>
      <w:r w:rsidRPr="00B42523">
        <w:rPr>
          <w:sz w:val="22"/>
          <w:szCs w:val="22"/>
        </w:rPr>
        <w:t xml:space="preserve"> perspective on the psychology of evil: Understanding how good people are transformed into perpetrators (pp. 21-50). In A. G. Miller (Ed.), </w:t>
      </w:r>
      <w:proofErr w:type="gramStart"/>
      <w:r w:rsidRPr="00B42523">
        <w:rPr>
          <w:i/>
          <w:sz w:val="22"/>
          <w:szCs w:val="22"/>
        </w:rPr>
        <w:t>The</w:t>
      </w:r>
      <w:proofErr w:type="gramEnd"/>
      <w:r w:rsidRPr="00B42523">
        <w:rPr>
          <w:i/>
          <w:sz w:val="22"/>
          <w:szCs w:val="22"/>
        </w:rPr>
        <w:t xml:space="preserve"> social psychology of good and evil</w:t>
      </w:r>
      <w:r w:rsidRPr="00B42523">
        <w:rPr>
          <w:sz w:val="22"/>
          <w:szCs w:val="22"/>
        </w:rPr>
        <w:t xml:space="preserve">. </w:t>
      </w:r>
      <w:proofErr w:type="gramStart"/>
      <w:r w:rsidRPr="00B42523">
        <w:rPr>
          <w:sz w:val="22"/>
          <w:szCs w:val="22"/>
        </w:rPr>
        <w:t>Guilford Press.</w:t>
      </w:r>
      <w:proofErr w:type="gramEnd"/>
      <w:r w:rsidRPr="00B42523">
        <w:rPr>
          <w:sz w:val="22"/>
          <w:szCs w:val="22"/>
        </w:rPr>
        <w:t xml:space="preserve"> </w:t>
      </w:r>
      <w:proofErr w:type="gramStart"/>
      <w:r w:rsidRPr="00B42523">
        <w:rPr>
          <w:sz w:val="22"/>
          <w:szCs w:val="22"/>
        </w:rPr>
        <w:t>for</w:t>
      </w:r>
      <w:proofErr w:type="gramEnd"/>
      <w:r w:rsidRPr="00B42523">
        <w:rPr>
          <w:sz w:val="22"/>
          <w:szCs w:val="22"/>
        </w:rPr>
        <w:t xml:space="preserve"> more info on the Stanford Prison Experiment, go to </w:t>
      </w:r>
      <w:hyperlink r:id="rId7" w:history="1">
        <w:r w:rsidRPr="00B42523">
          <w:rPr>
            <w:color w:val="0000FF"/>
            <w:sz w:val="22"/>
            <w:szCs w:val="22"/>
            <w:u w:val="single"/>
          </w:rPr>
          <w:t>http://www.prisonexp.org/</w:t>
        </w:r>
      </w:hyperlink>
    </w:p>
    <w:p w:rsidR="005B35FC" w:rsidRPr="00B42523" w:rsidRDefault="005B35FC" w:rsidP="0086386E">
      <w:pPr>
        <w:widowControl w:val="0"/>
        <w:rPr>
          <w:sz w:val="22"/>
          <w:szCs w:val="22"/>
        </w:rPr>
      </w:pPr>
    </w:p>
    <w:p w:rsidR="0086386E" w:rsidRPr="00B42523" w:rsidRDefault="0086386E" w:rsidP="0086386E">
      <w:pPr>
        <w:widowControl w:val="0"/>
        <w:rPr>
          <w:sz w:val="22"/>
          <w:szCs w:val="22"/>
        </w:rPr>
      </w:pPr>
      <w:r w:rsidRPr="00B42523">
        <w:rPr>
          <w:sz w:val="22"/>
          <w:szCs w:val="22"/>
        </w:rPr>
        <w:tab/>
        <w:t>Darley, J</w:t>
      </w:r>
      <w:r w:rsidR="0098635D" w:rsidRPr="00B42523">
        <w:rPr>
          <w:sz w:val="22"/>
          <w:szCs w:val="22"/>
        </w:rPr>
        <w:t>.</w:t>
      </w:r>
      <w:r w:rsidRPr="00B42523">
        <w:rPr>
          <w:sz w:val="22"/>
          <w:szCs w:val="22"/>
        </w:rPr>
        <w:t xml:space="preserve"> M. (1992). </w:t>
      </w:r>
      <w:proofErr w:type="gramStart"/>
      <w:r w:rsidRPr="00B42523">
        <w:rPr>
          <w:sz w:val="22"/>
          <w:szCs w:val="22"/>
        </w:rPr>
        <w:t>Social organization for the production of evil.</w:t>
      </w:r>
      <w:proofErr w:type="gramEnd"/>
      <w:r w:rsidRPr="00B42523">
        <w:rPr>
          <w:sz w:val="22"/>
          <w:szCs w:val="22"/>
        </w:rPr>
        <w:t xml:space="preserve"> </w:t>
      </w:r>
      <w:r w:rsidRPr="00B42523">
        <w:rPr>
          <w:i/>
          <w:sz w:val="22"/>
          <w:szCs w:val="22"/>
        </w:rPr>
        <w:t>Psychological Inquiry</w:t>
      </w:r>
      <w:r w:rsidRPr="00B42523">
        <w:rPr>
          <w:sz w:val="22"/>
          <w:szCs w:val="22"/>
        </w:rPr>
        <w:t>, 199-218.</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r w:rsidR="005B35FC">
        <w:rPr>
          <w:sz w:val="22"/>
          <w:szCs w:val="22"/>
        </w:rPr>
        <w:t xml:space="preserve">Van der </w:t>
      </w:r>
      <w:proofErr w:type="spellStart"/>
      <w:r w:rsidR="005B35FC">
        <w:rPr>
          <w:sz w:val="22"/>
          <w:szCs w:val="22"/>
        </w:rPr>
        <w:t>Toorn</w:t>
      </w:r>
      <w:proofErr w:type="spellEnd"/>
      <w:r w:rsidR="005B35FC">
        <w:rPr>
          <w:sz w:val="22"/>
          <w:szCs w:val="22"/>
        </w:rPr>
        <w:t xml:space="preserve">, J., et al. (2015). A sense of powerlessness fosters system justification: Implications for the legitimation of authority, hierarchy, and government. </w:t>
      </w:r>
      <w:r w:rsidR="005B35FC" w:rsidRPr="005B35FC">
        <w:rPr>
          <w:i/>
          <w:sz w:val="22"/>
          <w:szCs w:val="22"/>
        </w:rPr>
        <w:t>Political Psychology</w:t>
      </w:r>
      <w:r w:rsidR="005B35FC">
        <w:rPr>
          <w:sz w:val="22"/>
          <w:szCs w:val="22"/>
        </w:rPr>
        <w:t xml:space="preserve"> 36: 1-18.</w:t>
      </w:r>
      <w:r w:rsidRPr="00B42523">
        <w:rPr>
          <w:sz w:val="22"/>
          <w:szCs w:val="22"/>
        </w:rPr>
        <w:tab/>
      </w:r>
    </w:p>
    <w:p w:rsidR="00FD2CD8" w:rsidRPr="00B42523" w:rsidRDefault="0086386E" w:rsidP="0086386E">
      <w:pPr>
        <w:widowControl w:val="0"/>
        <w:rPr>
          <w:sz w:val="22"/>
          <w:szCs w:val="22"/>
        </w:rPr>
      </w:pPr>
      <w:r w:rsidRPr="00B42523">
        <w:rPr>
          <w:sz w:val="22"/>
          <w:szCs w:val="22"/>
        </w:rPr>
        <w:tab/>
      </w:r>
    </w:p>
    <w:p w:rsidR="00FD2CD8" w:rsidRPr="00B42523" w:rsidRDefault="00FD2CD8">
      <w:pPr>
        <w:rPr>
          <w:sz w:val="22"/>
          <w:szCs w:val="22"/>
        </w:rPr>
      </w:pPr>
      <w:r w:rsidRPr="00B42523">
        <w:rPr>
          <w:sz w:val="22"/>
          <w:szCs w:val="22"/>
        </w:rPr>
        <w:br w:type="page"/>
      </w:r>
    </w:p>
    <w:p w:rsidR="001F40C7" w:rsidRDefault="001F40C7" w:rsidP="001F40C7">
      <w:pPr>
        <w:widowControl w:val="0"/>
        <w:rPr>
          <w:b/>
          <w:sz w:val="22"/>
          <w:szCs w:val="22"/>
        </w:rPr>
      </w:pPr>
      <w:r w:rsidRPr="00B42523">
        <w:rPr>
          <w:b/>
          <w:sz w:val="22"/>
          <w:szCs w:val="22"/>
        </w:rPr>
        <w:lastRenderedPageBreak/>
        <w:t xml:space="preserve">Class 8: </w:t>
      </w:r>
      <w:r w:rsidR="00F809AE">
        <w:rPr>
          <w:b/>
          <w:sz w:val="22"/>
          <w:szCs w:val="22"/>
        </w:rPr>
        <w:t>March 2</w:t>
      </w:r>
      <w:r w:rsidRPr="00B42523">
        <w:rPr>
          <w:b/>
          <w:sz w:val="22"/>
          <w:szCs w:val="22"/>
        </w:rPr>
        <w:tab/>
      </w:r>
      <w:r w:rsidRPr="00B42523">
        <w:rPr>
          <w:b/>
          <w:sz w:val="22"/>
          <w:szCs w:val="22"/>
        </w:rPr>
        <w:tab/>
        <w:t>Cognition and decision-making I</w:t>
      </w:r>
      <w:r w:rsidR="00130A97" w:rsidRPr="00B42523">
        <w:rPr>
          <w:b/>
          <w:sz w:val="22"/>
          <w:szCs w:val="22"/>
        </w:rPr>
        <w:t xml:space="preserve"> </w:t>
      </w:r>
    </w:p>
    <w:p w:rsidR="00F809AE" w:rsidRDefault="00F809AE" w:rsidP="001F40C7">
      <w:pPr>
        <w:widowControl w:val="0"/>
        <w:rPr>
          <w:b/>
          <w:sz w:val="22"/>
          <w:szCs w:val="22"/>
        </w:rPr>
      </w:pPr>
    </w:p>
    <w:p w:rsidR="00F809AE" w:rsidRPr="00B42523" w:rsidRDefault="00F809AE" w:rsidP="001F40C7">
      <w:pPr>
        <w:widowControl w:val="0"/>
        <w:rPr>
          <w:b/>
          <w:sz w:val="22"/>
          <w:szCs w:val="22"/>
        </w:rPr>
      </w:pPr>
      <w:r>
        <w:rPr>
          <w:b/>
          <w:sz w:val="22"/>
          <w:szCs w:val="22"/>
        </w:rPr>
        <w:tab/>
        <w:t>Background/General:</w:t>
      </w:r>
    </w:p>
    <w:p w:rsidR="00E923E2" w:rsidRPr="00B42523" w:rsidRDefault="00E923E2" w:rsidP="001F40C7">
      <w:pPr>
        <w:widowControl w:val="0"/>
        <w:rPr>
          <w:sz w:val="22"/>
          <w:szCs w:val="22"/>
        </w:rPr>
      </w:pPr>
    </w:p>
    <w:p w:rsidR="001700F7" w:rsidRPr="00B42523" w:rsidRDefault="001700F7" w:rsidP="00320EAD">
      <w:pPr>
        <w:widowControl w:val="0"/>
        <w:ind w:firstLine="720"/>
        <w:rPr>
          <w:sz w:val="22"/>
          <w:szCs w:val="22"/>
        </w:rPr>
      </w:pPr>
      <w:proofErr w:type="gramStart"/>
      <w:r w:rsidRPr="00B42523">
        <w:rPr>
          <w:sz w:val="22"/>
          <w:szCs w:val="22"/>
        </w:rPr>
        <w:t>Taber, C. S., and E. Young.</w:t>
      </w:r>
      <w:proofErr w:type="gramEnd"/>
      <w:r w:rsidRPr="00B42523">
        <w:rPr>
          <w:sz w:val="22"/>
          <w:szCs w:val="22"/>
        </w:rPr>
        <w:t xml:space="preserve"> </w:t>
      </w:r>
      <w:proofErr w:type="gramStart"/>
      <w:r w:rsidRPr="00B42523">
        <w:rPr>
          <w:sz w:val="22"/>
          <w:szCs w:val="22"/>
        </w:rPr>
        <w:t>(2013). Political information processing.</w:t>
      </w:r>
      <w:proofErr w:type="gramEnd"/>
      <w:r w:rsidRPr="00B42523">
        <w:rPr>
          <w:sz w:val="22"/>
          <w:szCs w:val="22"/>
        </w:rPr>
        <w:t xml:space="preserve"> </w:t>
      </w:r>
      <w:proofErr w:type="gramStart"/>
      <w:r w:rsidRPr="00B42523">
        <w:rPr>
          <w:i/>
          <w:sz w:val="22"/>
          <w:szCs w:val="22"/>
        </w:rPr>
        <w:t>OHPP</w:t>
      </w:r>
      <w:r w:rsidRPr="00B42523">
        <w:rPr>
          <w:sz w:val="22"/>
          <w:szCs w:val="22"/>
        </w:rPr>
        <w:t>.</w:t>
      </w:r>
      <w:proofErr w:type="gramEnd"/>
    </w:p>
    <w:p w:rsidR="001700F7" w:rsidRPr="00B42523" w:rsidRDefault="001700F7" w:rsidP="001F40C7">
      <w:pPr>
        <w:widowControl w:val="0"/>
        <w:rPr>
          <w:sz w:val="22"/>
          <w:szCs w:val="22"/>
        </w:rPr>
      </w:pPr>
    </w:p>
    <w:p w:rsidR="0086386E" w:rsidRPr="00B42523" w:rsidRDefault="0098635D" w:rsidP="0086386E">
      <w:pPr>
        <w:widowControl w:val="0"/>
        <w:rPr>
          <w:sz w:val="22"/>
          <w:szCs w:val="22"/>
        </w:rPr>
      </w:pPr>
      <w:r w:rsidRPr="00B42523">
        <w:rPr>
          <w:sz w:val="22"/>
          <w:szCs w:val="22"/>
        </w:rPr>
        <w:tab/>
      </w:r>
      <w:r w:rsidR="0086386E" w:rsidRPr="00B42523">
        <w:rPr>
          <w:sz w:val="22"/>
          <w:szCs w:val="22"/>
        </w:rPr>
        <w:t>McGraw, K</w:t>
      </w:r>
      <w:r w:rsidRPr="00B42523">
        <w:rPr>
          <w:sz w:val="22"/>
          <w:szCs w:val="22"/>
        </w:rPr>
        <w:t>.</w:t>
      </w:r>
      <w:r w:rsidR="0086386E" w:rsidRPr="00B42523">
        <w:rPr>
          <w:sz w:val="22"/>
          <w:szCs w:val="22"/>
        </w:rPr>
        <w:t xml:space="preserve"> M. (2000). </w:t>
      </w:r>
      <w:proofErr w:type="gramStart"/>
      <w:r w:rsidR="0086386E" w:rsidRPr="00B42523">
        <w:rPr>
          <w:sz w:val="22"/>
          <w:szCs w:val="22"/>
        </w:rPr>
        <w:t>Contributions of the cognitive approach to political psychology.</w:t>
      </w:r>
      <w:proofErr w:type="gramEnd"/>
      <w:r w:rsidR="0086386E" w:rsidRPr="00B42523">
        <w:rPr>
          <w:sz w:val="22"/>
          <w:szCs w:val="22"/>
        </w:rPr>
        <w:t xml:space="preserve"> </w:t>
      </w:r>
      <w:r w:rsidR="0086386E" w:rsidRPr="00B42523">
        <w:rPr>
          <w:i/>
          <w:sz w:val="22"/>
          <w:szCs w:val="22"/>
        </w:rPr>
        <w:t>Political Psychology 21</w:t>
      </w:r>
      <w:r w:rsidR="0086386E" w:rsidRPr="00B42523">
        <w:rPr>
          <w:sz w:val="22"/>
          <w:szCs w:val="22"/>
        </w:rPr>
        <w:t>: 805-832.</w:t>
      </w:r>
    </w:p>
    <w:p w:rsidR="0086386E" w:rsidRPr="00B42523" w:rsidRDefault="0086386E" w:rsidP="0086386E">
      <w:pPr>
        <w:widowControl w:val="0"/>
        <w:rPr>
          <w:sz w:val="22"/>
          <w:szCs w:val="22"/>
        </w:rPr>
      </w:pPr>
    </w:p>
    <w:p w:rsidR="0086386E" w:rsidRDefault="0086386E" w:rsidP="0086386E">
      <w:pPr>
        <w:widowControl w:val="0"/>
        <w:rPr>
          <w:sz w:val="22"/>
          <w:szCs w:val="22"/>
        </w:rPr>
      </w:pPr>
      <w:r w:rsidRPr="00B42523">
        <w:rPr>
          <w:sz w:val="22"/>
          <w:szCs w:val="22"/>
        </w:rPr>
        <w:tab/>
      </w:r>
      <w:proofErr w:type="spellStart"/>
      <w:proofErr w:type="gramStart"/>
      <w:r w:rsidRPr="00B42523">
        <w:rPr>
          <w:sz w:val="22"/>
          <w:szCs w:val="22"/>
        </w:rPr>
        <w:t>Schacter</w:t>
      </w:r>
      <w:proofErr w:type="spellEnd"/>
      <w:r w:rsidRPr="00B42523">
        <w:rPr>
          <w:sz w:val="22"/>
          <w:szCs w:val="22"/>
        </w:rPr>
        <w:t>, D</w:t>
      </w:r>
      <w:r w:rsidR="0098635D" w:rsidRPr="00B42523">
        <w:rPr>
          <w:sz w:val="22"/>
          <w:szCs w:val="22"/>
        </w:rPr>
        <w:t>.</w:t>
      </w:r>
      <w:r w:rsidRPr="00B42523">
        <w:rPr>
          <w:sz w:val="22"/>
          <w:szCs w:val="22"/>
        </w:rPr>
        <w:t xml:space="preserve"> L. (1999).</w:t>
      </w:r>
      <w:proofErr w:type="gramEnd"/>
      <w:r w:rsidRPr="00B42523">
        <w:rPr>
          <w:sz w:val="22"/>
          <w:szCs w:val="22"/>
        </w:rPr>
        <w:t xml:space="preserve"> </w:t>
      </w:r>
      <w:proofErr w:type="gramStart"/>
      <w:r w:rsidRPr="00B42523">
        <w:rPr>
          <w:sz w:val="22"/>
          <w:szCs w:val="22"/>
        </w:rPr>
        <w:t>The seven sins of memory.</w:t>
      </w:r>
      <w:proofErr w:type="gramEnd"/>
      <w:r w:rsidRPr="00B42523">
        <w:rPr>
          <w:sz w:val="22"/>
          <w:szCs w:val="22"/>
        </w:rPr>
        <w:t xml:space="preserve"> </w:t>
      </w:r>
      <w:r w:rsidRPr="00B42523">
        <w:rPr>
          <w:i/>
          <w:sz w:val="22"/>
          <w:szCs w:val="22"/>
        </w:rPr>
        <w:t>American Psychologist</w:t>
      </w:r>
      <w:r w:rsidRPr="00B42523">
        <w:rPr>
          <w:sz w:val="22"/>
          <w:szCs w:val="22"/>
        </w:rPr>
        <w:t xml:space="preserve"> 54:182-203.</w:t>
      </w:r>
    </w:p>
    <w:p w:rsidR="00F809AE" w:rsidRDefault="00F809AE" w:rsidP="0086386E">
      <w:pPr>
        <w:widowControl w:val="0"/>
        <w:rPr>
          <w:sz w:val="22"/>
          <w:szCs w:val="22"/>
        </w:rPr>
      </w:pPr>
    </w:p>
    <w:p w:rsidR="00F809AE" w:rsidRDefault="00F809AE" w:rsidP="0086386E">
      <w:pPr>
        <w:widowControl w:val="0"/>
        <w:rPr>
          <w:sz w:val="22"/>
          <w:szCs w:val="22"/>
        </w:rPr>
      </w:pPr>
      <w:r>
        <w:rPr>
          <w:sz w:val="22"/>
          <w:szCs w:val="22"/>
        </w:rPr>
        <w:tab/>
      </w:r>
      <w:proofErr w:type="spellStart"/>
      <w:r>
        <w:rPr>
          <w:sz w:val="22"/>
          <w:szCs w:val="22"/>
        </w:rPr>
        <w:t>Frenda</w:t>
      </w:r>
      <w:proofErr w:type="spellEnd"/>
      <w:r>
        <w:rPr>
          <w:sz w:val="22"/>
          <w:szCs w:val="22"/>
        </w:rPr>
        <w:t xml:space="preserve">, S. J., et al. (2013). </w:t>
      </w:r>
      <w:proofErr w:type="gramStart"/>
      <w:r>
        <w:rPr>
          <w:sz w:val="22"/>
          <w:szCs w:val="22"/>
        </w:rPr>
        <w:t>False memories of fabricated political events.</w:t>
      </w:r>
      <w:proofErr w:type="gramEnd"/>
      <w:r>
        <w:rPr>
          <w:sz w:val="22"/>
          <w:szCs w:val="22"/>
        </w:rPr>
        <w:t xml:space="preserve"> </w:t>
      </w:r>
      <w:r w:rsidRPr="00F809AE">
        <w:rPr>
          <w:i/>
          <w:sz w:val="22"/>
          <w:szCs w:val="22"/>
        </w:rPr>
        <w:t>Journal of Experimental Social Psychology</w:t>
      </w:r>
      <w:r>
        <w:rPr>
          <w:sz w:val="22"/>
          <w:szCs w:val="22"/>
        </w:rPr>
        <w:t xml:space="preserve"> 49: 280-286.</w:t>
      </w:r>
    </w:p>
    <w:p w:rsidR="00F809AE" w:rsidRDefault="00F809AE" w:rsidP="0086386E">
      <w:pPr>
        <w:widowControl w:val="0"/>
        <w:rPr>
          <w:sz w:val="22"/>
          <w:szCs w:val="22"/>
        </w:rPr>
      </w:pPr>
    </w:p>
    <w:p w:rsidR="00F809AE" w:rsidRDefault="00F809AE" w:rsidP="0086386E">
      <w:pPr>
        <w:widowControl w:val="0"/>
        <w:rPr>
          <w:sz w:val="22"/>
          <w:szCs w:val="22"/>
        </w:rPr>
      </w:pPr>
      <w:r>
        <w:rPr>
          <w:sz w:val="22"/>
          <w:szCs w:val="22"/>
        </w:rPr>
        <w:tab/>
      </w:r>
      <w:r w:rsidRPr="00F809AE">
        <w:rPr>
          <w:b/>
          <w:sz w:val="22"/>
          <w:szCs w:val="22"/>
        </w:rPr>
        <w:t>Trait Inferences</w:t>
      </w:r>
      <w:r>
        <w:rPr>
          <w:sz w:val="22"/>
          <w:szCs w:val="22"/>
        </w:rPr>
        <w:t>:</w:t>
      </w:r>
    </w:p>
    <w:p w:rsidR="00F809AE" w:rsidRDefault="00F809AE" w:rsidP="0086386E">
      <w:pPr>
        <w:widowControl w:val="0"/>
        <w:rPr>
          <w:sz w:val="22"/>
          <w:szCs w:val="22"/>
        </w:rPr>
      </w:pPr>
    </w:p>
    <w:p w:rsidR="00F809AE" w:rsidRPr="00B42523" w:rsidRDefault="00F809AE" w:rsidP="00F809AE">
      <w:pPr>
        <w:widowControl w:val="0"/>
        <w:ind w:firstLine="720"/>
        <w:rPr>
          <w:sz w:val="22"/>
          <w:szCs w:val="22"/>
        </w:rPr>
      </w:pPr>
      <w:r w:rsidRPr="00B42523">
        <w:rPr>
          <w:sz w:val="22"/>
          <w:szCs w:val="22"/>
        </w:rPr>
        <w:t xml:space="preserve">McGraw, K. M. (2003). Political impressions: Formation and management. </w:t>
      </w:r>
      <w:proofErr w:type="gramStart"/>
      <w:r w:rsidRPr="00B42523">
        <w:rPr>
          <w:sz w:val="22"/>
          <w:szCs w:val="22"/>
        </w:rPr>
        <w:t xml:space="preserve">In D. O. Sears, L. Huddy, and R. Jervis (Eds.), </w:t>
      </w:r>
      <w:r w:rsidRPr="00B42523">
        <w:rPr>
          <w:i/>
          <w:sz w:val="22"/>
          <w:szCs w:val="22"/>
        </w:rPr>
        <w:t>Oxford Handbook of Political Psychology</w:t>
      </w:r>
      <w:r w:rsidRPr="00B42523">
        <w:rPr>
          <w:sz w:val="22"/>
          <w:szCs w:val="22"/>
        </w:rPr>
        <w:t>.</w:t>
      </w:r>
      <w:proofErr w:type="gramEnd"/>
      <w:r w:rsidRPr="00B42523">
        <w:rPr>
          <w:sz w:val="22"/>
          <w:szCs w:val="22"/>
        </w:rPr>
        <w:t xml:space="preserve"> New York: Oxford University Press.</w:t>
      </w:r>
    </w:p>
    <w:p w:rsidR="00F809AE" w:rsidRDefault="00F809AE" w:rsidP="0086386E">
      <w:pPr>
        <w:widowControl w:val="0"/>
        <w:rPr>
          <w:sz w:val="22"/>
          <w:szCs w:val="22"/>
        </w:rPr>
      </w:pPr>
    </w:p>
    <w:p w:rsidR="00F809AE" w:rsidRDefault="00F809AE" w:rsidP="0086386E">
      <w:pPr>
        <w:widowControl w:val="0"/>
        <w:rPr>
          <w:sz w:val="22"/>
          <w:szCs w:val="22"/>
        </w:rPr>
      </w:pPr>
      <w:r>
        <w:rPr>
          <w:sz w:val="22"/>
          <w:szCs w:val="22"/>
        </w:rPr>
        <w:tab/>
      </w:r>
      <w:proofErr w:type="spellStart"/>
      <w:r>
        <w:rPr>
          <w:sz w:val="22"/>
          <w:szCs w:val="22"/>
        </w:rPr>
        <w:t>Todorov</w:t>
      </w:r>
      <w:proofErr w:type="spellEnd"/>
      <w:r>
        <w:rPr>
          <w:sz w:val="22"/>
          <w:szCs w:val="22"/>
        </w:rPr>
        <w:t>, A., et al. (2005). Inferences of competence from faces predict election outcomes. Science 308: 1623 – 1626.</w:t>
      </w:r>
    </w:p>
    <w:p w:rsidR="00F809AE" w:rsidRDefault="00F809AE" w:rsidP="0086386E">
      <w:pPr>
        <w:widowControl w:val="0"/>
        <w:rPr>
          <w:sz w:val="22"/>
          <w:szCs w:val="22"/>
        </w:rPr>
      </w:pPr>
    </w:p>
    <w:p w:rsidR="0086386E" w:rsidRDefault="00F809AE" w:rsidP="0086386E">
      <w:pPr>
        <w:widowControl w:val="0"/>
        <w:rPr>
          <w:sz w:val="22"/>
          <w:szCs w:val="22"/>
        </w:rPr>
      </w:pPr>
      <w:r>
        <w:rPr>
          <w:sz w:val="22"/>
          <w:szCs w:val="22"/>
        </w:rPr>
        <w:tab/>
      </w:r>
      <w:proofErr w:type="spellStart"/>
      <w:r>
        <w:rPr>
          <w:sz w:val="22"/>
          <w:szCs w:val="22"/>
        </w:rPr>
        <w:t>Todorov</w:t>
      </w:r>
      <w:proofErr w:type="spellEnd"/>
      <w:r>
        <w:rPr>
          <w:sz w:val="22"/>
          <w:szCs w:val="22"/>
        </w:rPr>
        <w:t xml:space="preserve"> et al (2015). Social attributions from faces: Determinants, consequences, accuracy, and functional significance. </w:t>
      </w:r>
      <w:r w:rsidRPr="00F809AE">
        <w:rPr>
          <w:i/>
          <w:sz w:val="22"/>
          <w:szCs w:val="22"/>
        </w:rPr>
        <w:t>Annual Review of Psychology</w:t>
      </w:r>
      <w:r>
        <w:rPr>
          <w:sz w:val="22"/>
          <w:szCs w:val="22"/>
        </w:rPr>
        <w:t xml:space="preserve"> 66: 519-545.</w:t>
      </w:r>
    </w:p>
    <w:p w:rsidR="00F809AE" w:rsidRDefault="00F809AE" w:rsidP="0086386E">
      <w:pPr>
        <w:widowControl w:val="0"/>
        <w:rPr>
          <w:sz w:val="22"/>
          <w:szCs w:val="22"/>
        </w:rPr>
      </w:pPr>
    </w:p>
    <w:p w:rsidR="00F809AE" w:rsidRDefault="00F809AE" w:rsidP="00F809AE">
      <w:pPr>
        <w:widowControl w:val="0"/>
        <w:ind w:firstLine="720"/>
        <w:rPr>
          <w:sz w:val="22"/>
          <w:szCs w:val="22"/>
        </w:rPr>
      </w:pPr>
      <w:r w:rsidRPr="00B42523">
        <w:rPr>
          <w:sz w:val="22"/>
          <w:szCs w:val="22"/>
        </w:rPr>
        <w:t xml:space="preserve">Hayes, D. (2005). Candidate qualities through a partisan lens: A theory of trait ownership. </w:t>
      </w:r>
      <w:r w:rsidRPr="00B42523">
        <w:rPr>
          <w:i/>
          <w:sz w:val="22"/>
          <w:szCs w:val="22"/>
        </w:rPr>
        <w:t>American Journal of Political Science</w:t>
      </w:r>
      <w:r w:rsidRPr="00B42523">
        <w:rPr>
          <w:sz w:val="22"/>
          <w:szCs w:val="22"/>
        </w:rPr>
        <w:t xml:space="preserve"> 49:908-923</w:t>
      </w:r>
    </w:p>
    <w:p w:rsidR="00F809AE" w:rsidRDefault="00F809AE" w:rsidP="0086386E">
      <w:pPr>
        <w:widowControl w:val="0"/>
        <w:rPr>
          <w:sz w:val="22"/>
          <w:szCs w:val="22"/>
        </w:rPr>
      </w:pPr>
    </w:p>
    <w:p w:rsidR="00F809AE" w:rsidRPr="00F809AE" w:rsidRDefault="00F809AE" w:rsidP="0086386E">
      <w:pPr>
        <w:widowControl w:val="0"/>
        <w:rPr>
          <w:b/>
          <w:sz w:val="22"/>
          <w:szCs w:val="22"/>
        </w:rPr>
      </w:pPr>
      <w:r>
        <w:rPr>
          <w:sz w:val="22"/>
          <w:szCs w:val="22"/>
        </w:rPr>
        <w:tab/>
      </w:r>
      <w:r w:rsidRPr="00F809AE">
        <w:rPr>
          <w:b/>
          <w:sz w:val="22"/>
          <w:szCs w:val="22"/>
        </w:rPr>
        <w:t>On-Line and Memory-Based Processing:</w:t>
      </w:r>
    </w:p>
    <w:p w:rsidR="00F809AE" w:rsidRPr="00B42523" w:rsidRDefault="00F809AE" w:rsidP="0086386E">
      <w:pPr>
        <w:widowControl w:val="0"/>
        <w:rPr>
          <w:sz w:val="22"/>
          <w:szCs w:val="22"/>
        </w:rPr>
      </w:pPr>
      <w:r>
        <w:rPr>
          <w:sz w:val="22"/>
          <w:szCs w:val="22"/>
        </w:rPr>
        <w:tab/>
      </w:r>
    </w:p>
    <w:p w:rsidR="0086386E" w:rsidRPr="00B42523" w:rsidRDefault="0086386E" w:rsidP="0086386E">
      <w:pPr>
        <w:widowControl w:val="0"/>
        <w:rPr>
          <w:sz w:val="22"/>
          <w:szCs w:val="22"/>
        </w:rPr>
      </w:pPr>
      <w:r w:rsidRPr="00B42523">
        <w:rPr>
          <w:sz w:val="22"/>
          <w:szCs w:val="22"/>
        </w:rPr>
        <w:tab/>
      </w:r>
      <w:proofErr w:type="spellStart"/>
      <w:proofErr w:type="gramStart"/>
      <w:r w:rsidRPr="00B42523">
        <w:rPr>
          <w:sz w:val="22"/>
          <w:szCs w:val="22"/>
        </w:rPr>
        <w:t>Zaller</w:t>
      </w:r>
      <w:proofErr w:type="spellEnd"/>
      <w:r w:rsidRPr="00B42523">
        <w:rPr>
          <w:sz w:val="22"/>
          <w:szCs w:val="22"/>
        </w:rPr>
        <w:t>, J</w:t>
      </w:r>
      <w:r w:rsidR="0098635D" w:rsidRPr="00B42523">
        <w:rPr>
          <w:sz w:val="22"/>
          <w:szCs w:val="22"/>
        </w:rPr>
        <w:t>.</w:t>
      </w:r>
      <w:r w:rsidRPr="00B42523">
        <w:rPr>
          <w:sz w:val="22"/>
          <w:szCs w:val="22"/>
        </w:rPr>
        <w:t xml:space="preserve"> and S</w:t>
      </w:r>
      <w:r w:rsidR="0098635D" w:rsidRPr="00B42523">
        <w:rPr>
          <w:sz w:val="22"/>
          <w:szCs w:val="22"/>
        </w:rPr>
        <w:t>.</w:t>
      </w:r>
      <w:r w:rsidRPr="00B42523">
        <w:rPr>
          <w:sz w:val="22"/>
          <w:szCs w:val="22"/>
        </w:rPr>
        <w:t xml:space="preserve"> Feldman.</w:t>
      </w:r>
      <w:proofErr w:type="gramEnd"/>
      <w:r w:rsidRPr="00B42523">
        <w:rPr>
          <w:sz w:val="22"/>
          <w:szCs w:val="22"/>
        </w:rPr>
        <w:t xml:space="preserve"> </w:t>
      </w:r>
      <w:proofErr w:type="gramStart"/>
      <w:r w:rsidRPr="00B42523">
        <w:rPr>
          <w:sz w:val="22"/>
          <w:szCs w:val="22"/>
        </w:rPr>
        <w:t>(1992). A simple theory of the cognitive response.</w:t>
      </w:r>
      <w:proofErr w:type="gramEnd"/>
      <w:r w:rsidRPr="00B42523">
        <w:rPr>
          <w:sz w:val="22"/>
          <w:szCs w:val="22"/>
        </w:rPr>
        <w:t xml:space="preserve"> </w:t>
      </w:r>
      <w:r w:rsidRPr="00B42523">
        <w:rPr>
          <w:i/>
          <w:sz w:val="22"/>
          <w:szCs w:val="22"/>
        </w:rPr>
        <w:t>American Journal of Political Science 36</w:t>
      </w:r>
      <w:r w:rsidRPr="00B42523">
        <w:rPr>
          <w:sz w:val="22"/>
          <w:szCs w:val="22"/>
        </w:rPr>
        <w:t>: 579-616.</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gramStart"/>
      <w:r w:rsidRPr="00B42523">
        <w:rPr>
          <w:sz w:val="22"/>
          <w:szCs w:val="22"/>
        </w:rPr>
        <w:t>Lodge, M</w:t>
      </w:r>
      <w:r w:rsidR="0098635D" w:rsidRPr="00B42523">
        <w:rPr>
          <w:sz w:val="22"/>
          <w:szCs w:val="22"/>
        </w:rPr>
        <w:t>.</w:t>
      </w:r>
      <w:r w:rsidRPr="00B42523">
        <w:rPr>
          <w:sz w:val="22"/>
          <w:szCs w:val="22"/>
        </w:rPr>
        <w:t xml:space="preserve"> and M</w:t>
      </w:r>
      <w:r w:rsidR="0098635D" w:rsidRPr="00B42523">
        <w:rPr>
          <w:sz w:val="22"/>
          <w:szCs w:val="22"/>
        </w:rPr>
        <w:t>.</w:t>
      </w:r>
      <w:r w:rsidRPr="00B42523">
        <w:rPr>
          <w:sz w:val="22"/>
          <w:szCs w:val="22"/>
        </w:rPr>
        <w:t xml:space="preserve"> </w:t>
      </w:r>
      <w:proofErr w:type="spellStart"/>
      <w:r w:rsidRPr="00B42523">
        <w:rPr>
          <w:sz w:val="22"/>
          <w:szCs w:val="22"/>
        </w:rPr>
        <w:t>Steenbergen</w:t>
      </w:r>
      <w:proofErr w:type="spellEnd"/>
      <w:r w:rsidRPr="00B42523">
        <w:rPr>
          <w:sz w:val="22"/>
          <w:szCs w:val="22"/>
        </w:rPr>
        <w:t>.</w:t>
      </w:r>
      <w:proofErr w:type="gramEnd"/>
      <w:r w:rsidRPr="00B42523">
        <w:rPr>
          <w:sz w:val="22"/>
          <w:szCs w:val="22"/>
        </w:rPr>
        <w:t xml:space="preserve"> (1995). </w:t>
      </w:r>
      <w:proofErr w:type="gramStart"/>
      <w:r w:rsidRPr="00B42523">
        <w:rPr>
          <w:sz w:val="22"/>
          <w:szCs w:val="22"/>
        </w:rPr>
        <w:t>The</w:t>
      </w:r>
      <w:proofErr w:type="gramEnd"/>
      <w:r w:rsidRPr="00B42523">
        <w:rPr>
          <w:sz w:val="22"/>
          <w:szCs w:val="22"/>
        </w:rPr>
        <w:t xml:space="preserve"> responsive voter: Campaign information and the dynamics of candidate evaluation. </w:t>
      </w:r>
      <w:r w:rsidRPr="00B42523">
        <w:rPr>
          <w:i/>
          <w:sz w:val="22"/>
          <w:szCs w:val="22"/>
        </w:rPr>
        <w:t>American Political Science Review 89</w:t>
      </w:r>
      <w:r w:rsidRPr="00B42523">
        <w:rPr>
          <w:sz w:val="22"/>
          <w:szCs w:val="22"/>
        </w:rPr>
        <w:t>: 309-326.</w:t>
      </w:r>
    </w:p>
    <w:p w:rsidR="00130A97" w:rsidRDefault="00130A97">
      <w:pPr>
        <w:rPr>
          <w:color w:val="000000"/>
          <w:sz w:val="22"/>
          <w:szCs w:val="22"/>
        </w:rPr>
      </w:pPr>
    </w:p>
    <w:p w:rsidR="00F809AE" w:rsidRPr="00B42523" w:rsidRDefault="00F809AE">
      <w:pPr>
        <w:rPr>
          <w:color w:val="000000"/>
          <w:sz w:val="22"/>
          <w:szCs w:val="22"/>
        </w:rPr>
      </w:pPr>
    </w:p>
    <w:p w:rsidR="001F40C7" w:rsidRPr="00B42523" w:rsidRDefault="001F40C7" w:rsidP="001F40C7">
      <w:pPr>
        <w:widowControl w:val="0"/>
        <w:rPr>
          <w:b/>
          <w:sz w:val="22"/>
          <w:szCs w:val="22"/>
        </w:rPr>
      </w:pPr>
      <w:r w:rsidRPr="00B42523">
        <w:rPr>
          <w:b/>
          <w:sz w:val="22"/>
          <w:szCs w:val="22"/>
        </w:rPr>
        <w:t xml:space="preserve">Class 9: March </w:t>
      </w:r>
      <w:r w:rsidR="00F809AE">
        <w:rPr>
          <w:b/>
          <w:sz w:val="22"/>
          <w:szCs w:val="22"/>
        </w:rPr>
        <w:t>9</w:t>
      </w:r>
      <w:r w:rsidRPr="00B42523">
        <w:rPr>
          <w:b/>
          <w:sz w:val="22"/>
          <w:szCs w:val="22"/>
        </w:rPr>
        <w:tab/>
      </w:r>
      <w:r w:rsidRPr="00B42523">
        <w:rPr>
          <w:b/>
          <w:sz w:val="22"/>
          <w:szCs w:val="22"/>
        </w:rPr>
        <w:tab/>
        <w:t>Cognition and decision-making II</w:t>
      </w:r>
    </w:p>
    <w:p w:rsidR="00130A97" w:rsidRDefault="00130A97" w:rsidP="001F40C7">
      <w:pPr>
        <w:widowControl w:val="0"/>
        <w:rPr>
          <w:b/>
          <w:sz w:val="22"/>
          <w:szCs w:val="22"/>
        </w:rPr>
      </w:pPr>
    </w:p>
    <w:p w:rsidR="00F809AE" w:rsidRDefault="00F809AE" w:rsidP="001F40C7">
      <w:pPr>
        <w:widowControl w:val="0"/>
        <w:rPr>
          <w:b/>
          <w:sz w:val="22"/>
          <w:szCs w:val="22"/>
        </w:rPr>
      </w:pPr>
      <w:r>
        <w:rPr>
          <w:b/>
          <w:sz w:val="22"/>
          <w:szCs w:val="22"/>
        </w:rPr>
        <w:tab/>
        <w:t>Motivated Reasoning:</w:t>
      </w:r>
    </w:p>
    <w:p w:rsidR="002F5507" w:rsidRDefault="002F5507" w:rsidP="001F40C7">
      <w:pPr>
        <w:widowControl w:val="0"/>
        <w:rPr>
          <w:b/>
          <w:sz w:val="22"/>
          <w:szCs w:val="22"/>
        </w:rPr>
      </w:pPr>
    </w:p>
    <w:p w:rsidR="002F5507" w:rsidRPr="00B42523" w:rsidRDefault="002F5507" w:rsidP="002F5507">
      <w:pPr>
        <w:widowControl w:val="0"/>
        <w:ind w:firstLine="720"/>
        <w:rPr>
          <w:sz w:val="22"/>
          <w:szCs w:val="22"/>
        </w:rPr>
      </w:pPr>
      <w:proofErr w:type="gramStart"/>
      <w:r w:rsidRPr="00B42523">
        <w:rPr>
          <w:sz w:val="22"/>
          <w:szCs w:val="22"/>
        </w:rPr>
        <w:t xml:space="preserve">Lavine, H., </w:t>
      </w:r>
      <w:proofErr w:type="spellStart"/>
      <w:r w:rsidRPr="00B42523">
        <w:rPr>
          <w:sz w:val="22"/>
          <w:szCs w:val="22"/>
        </w:rPr>
        <w:t>Jost</w:t>
      </w:r>
      <w:proofErr w:type="spellEnd"/>
      <w:r w:rsidRPr="00B42523">
        <w:rPr>
          <w:sz w:val="22"/>
          <w:szCs w:val="22"/>
        </w:rPr>
        <w:t>, J. T., and M. Lodge.</w:t>
      </w:r>
      <w:proofErr w:type="gramEnd"/>
      <w:r w:rsidRPr="00B42523">
        <w:rPr>
          <w:sz w:val="22"/>
          <w:szCs w:val="22"/>
        </w:rPr>
        <w:t xml:space="preserve"> </w:t>
      </w:r>
      <w:proofErr w:type="gramStart"/>
      <w:r w:rsidRPr="00B42523">
        <w:rPr>
          <w:sz w:val="22"/>
          <w:szCs w:val="22"/>
        </w:rPr>
        <w:t>(2014/in press).</w:t>
      </w:r>
      <w:proofErr w:type="gramEnd"/>
      <w:r w:rsidRPr="00B42523">
        <w:rPr>
          <w:sz w:val="22"/>
          <w:szCs w:val="22"/>
        </w:rPr>
        <w:t xml:space="preserve"> Political cognition and its normative implications for the “democratic experiment:” Theory, evidence, and controversy.</w:t>
      </w:r>
    </w:p>
    <w:p w:rsidR="002F5507" w:rsidRDefault="002F5507" w:rsidP="002F5507">
      <w:pPr>
        <w:autoSpaceDE w:val="0"/>
        <w:autoSpaceDN w:val="0"/>
        <w:adjustRightInd w:val="0"/>
        <w:spacing w:line="240" w:lineRule="atLeast"/>
        <w:rPr>
          <w:color w:val="000000"/>
          <w:sz w:val="22"/>
          <w:szCs w:val="22"/>
        </w:rPr>
      </w:pPr>
      <w:r w:rsidRPr="00B42523">
        <w:rPr>
          <w:snapToGrid w:val="0"/>
          <w:sz w:val="22"/>
          <w:szCs w:val="22"/>
        </w:rPr>
        <w:t xml:space="preserve">In </w:t>
      </w:r>
      <w:r w:rsidRPr="00B42523">
        <w:rPr>
          <w:color w:val="000000"/>
          <w:sz w:val="22"/>
          <w:szCs w:val="22"/>
        </w:rPr>
        <w:t xml:space="preserve">P. Shaver and M. </w:t>
      </w:r>
      <w:proofErr w:type="spellStart"/>
      <w:r w:rsidRPr="00B42523">
        <w:rPr>
          <w:color w:val="000000"/>
          <w:sz w:val="22"/>
          <w:szCs w:val="22"/>
        </w:rPr>
        <w:t>Mikulincer</w:t>
      </w:r>
      <w:proofErr w:type="spellEnd"/>
      <w:r w:rsidRPr="00B42523">
        <w:rPr>
          <w:color w:val="000000"/>
          <w:sz w:val="22"/>
          <w:szCs w:val="22"/>
        </w:rPr>
        <w:t xml:space="preserve"> (Eds.), </w:t>
      </w:r>
      <w:r w:rsidRPr="00B42523">
        <w:rPr>
          <w:i/>
          <w:color w:val="000000"/>
          <w:sz w:val="22"/>
          <w:szCs w:val="22"/>
        </w:rPr>
        <w:t>American Psychological Association Handbook of Personality and Social Psychology</w:t>
      </w:r>
      <w:r w:rsidRPr="00B42523">
        <w:rPr>
          <w:color w:val="000000"/>
          <w:sz w:val="22"/>
          <w:szCs w:val="22"/>
        </w:rPr>
        <w:t>. Washington DC: American Psychological Association.</w:t>
      </w:r>
    </w:p>
    <w:p w:rsidR="002F5507" w:rsidRDefault="002F5507" w:rsidP="002F5507">
      <w:pPr>
        <w:autoSpaceDE w:val="0"/>
        <w:autoSpaceDN w:val="0"/>
        <w:adjustRightInd w:val="0"/>
        <w:spacing w:line="240" w:lineRule="atLeast"/>
        <w:rPr>
          <w:color w:val="000000"/>
          <w:sz w:val="22"/>
          <w:szCs w:val="22"/>
        </w:rPr>
      </w:pPr>
    </w:p>
    <w:p w:rsidR="002F5507" w:rsidRPr="00B42523" w:rsidRDefault="002F5507" w:rsidP="002F5507">
      <w:pPr>
        <w:widowControl w:val="0"/>
        <w:ind w:firstLine="720"/>
        <w:rPr>
          <w:sz w:val="22"/>
          <w:szCs w:val="22"/>
        </w:rPr>
      </w:pPr>
      <w:proofErr w:type="spellStart"/>
      <w:proofErr w:type="gramStart"/>
      <w:r w:rsidRPr="00B42523">
        <w:rPr>
          <w:sz w:val="22"/>
          <w:szCs w:val="22"/>
        </w:rPr>
        <w:t>Jost</w:t>
      </w:r>
      <w:proofErr w:type="spellEnd"/>
      <w:r w:rsidRPr="00B42523">
        <w:rPr>
          <w:sz w:val="22"/>
          <w:szCs w:val="22"/>
        </w:rPr>
        <w:t xml:space="preserve">, J. T., E. </w:t>
      </w:r>
      <w:proofErr w:type="spellStart"/>
      <w:r w:rsidRPr="00B42523">
        <w:rPr>
          <w:sz w:val="22"/>
          <w:szCs w:val="22"/>
        </w:rPr>
        <w:t>Hennes</w:t>
      </w:r>
      <w:proofErr w:type="spellEnd"/>
      <w:r w:rsidRPr="00B42523">
        <w:rPr>
          <w:sz w:val="22"/>
          <w:szCs w:val="22"/>
        </w:rPr>
        <w:t>, and H. Lavine.</w:t>
      </w:r>
      <w:proofErr w:type="gramEnd"/>
      <w:r w:rsidRPr="00B42523">
        <w:rPr>
          <w:sz w:val="22"/>
          <w:szCs w:val="22"/>
        </w:rPr>
        <w:t xml:space="preserve"> </w:t>
      </w:r>
      <w:proofErr w:type="gramStart"/>
      <w:r w:rsidRPr="00B42523">
        <w:rPr>
          <w:sz w:val="22"/>
          <w:szCs w:val="22"/>
        </w:rPr>
        <w:t>(2013). “Hot” political cognition: Its self-, group-, and system-serving purpose.</w:t>
      </w:r>
      <w:proofErr w:type="gramEnd"/>
      <w:r w:rsidRPr="00B42523">
        <w:rPr>
          <w:sz w:val="22"/>
          <w:szCs w:val="22"/>
        </w:rPr>
        <w:t xml:space="preserve"> . </w:t>
      </w:r>
      <w:proofErr w:type="gramStart"/>
      <w:r w:rsidRPr="00B42523">
        <w:rPr>
          <w:sz w:val="22"/>
          <w:szCs w:val="22"/>
        </w:rPr>
        <w:t xml:space="preserve">In D. Carlson (Ed.), </w:t>
      </w:r>
      <w:r w:rsidRPr="00B42523">
        <w:rPr>
          <w:i/>
          <w:sz w:val="22"/>
          <w:szCs w:val="22"/>
        </w:rPr>
        <w:t>Oxford Handbook of Social Psychology</w:t>
      </w:r>
      <w:r w:rsidRPr="00B42523">
        <w:rPr>
          <w:sz w:val="22"/>
          <w:szCs w:val="22"/>
        </w:rPr>
        <w:t xml:space="preserve"> (pp. </w:t>
      </w:r>
      <w:r>
        <w:rPr>
          <w:sz w:val="22"/>
          <w:szCs w:val="22"/>
        </w:rPr>
        <w:t>851-875</w:t>
      </w:r>
      <w:r w:rsidRPr="00B42523">
        <w:rPr>
          <w:sz w:val="22"/>
          <w:szCs w:val="22"/>
        </w:rPr>
        <w:t>).</w:t>
      </w:r>
      <w:proofErr w:type="gramEnd"/>
      <w:r w:rsidRPr="00B42523">
        <w:rPr>
          <w:sz w:val="22"/>
          <w:szCs w:val="22"/>
        </w:rPr>
        <w:t xml:space="preserve"> </w:t>
      </w:r>
      <w:proofErr w:type="gramStart"/>
      <w:r w:rsidRPr="00B42523">
        <w:rPr>
          <w:sz w:val="22"/>
          <w:szCs w:val="22"/>
        </w:rPr>
        <w:t>Oxford University Press.</w:t>
      </w:r>
      <w:proofErr w:type="gramEnd"/>
    </w:p>
    <w:p w:rsidR="002F5507" w:rsidRPr="00B42523" w:rsidRDefault="002F5507" w:rsidP="002F5507">
      <w:pPr>
        <w:widowControl w:val="0"/>
        <w:rPr>
          <w:sz w:val="22"/>
          <w:szCs w:val="22"/>
        </w:rPr>
      </w:pPr>
    </w:p>
    <w:p w:rsidR="002F5507" w:rsidRDefault="002F5507" w:rsidP="002F5507">
      <w:pPr>
        <w:widowControl w:val="0"/>
        <w:rPr>
          <w:sz w:val="22"/>
          <w:szCs w:val="22"/>
        </w:rPr>
      </w:pPr>
      <w:r w:rsidRPr="00B42523">
        <w:rPr>
          <w:sz w:val="22"/>
          <w:szCs w:val="22"/>
        </w:rPr>
        <w:lastRenderedPageBreak/>
        <w:tab/>
      </w:r>
      <w:proofErr w:type="gramStart"/>
      <w:r w:rsidRPr="00B42523">
        <w:rPr>
          <w:sz w:val="22"/>
          <w:szCs w:val="22"/>
        </w:rPr>
        <w:t>Taber, C. S. and M. Lodge.</w:t>
      </w:r>
      <w:proofErr w:type="gramEnd"/>
      <w:r w:rsidRPr="00B42523">
        <w:rPr>
          <w:sz w:val="22"/>
          <w:szCs w:val="22"/>
        </w:rPr>
        <w:t xml:space="preserve"> </w:t>
      </w:r>
      <w:proofErr w:type="gramStart"/>
      <w:r w:rsidRPr="00B42523">
        <w:rPr>
          <w:sz w:val="22"/>
          <w:szCs w:val="22"/>
        </w:rPr>
        <w:t>(2006). Motivated skepticism in the evaluation of political beliefs.</w:t>
      </w:r>
      <w:proofErr w:type="gramEnd"/>
      <w:r w:rsidRPr="00B42523">
        <w:rPr>
          <w:sz w:val="22"/>
          <w:szCs w:val="22"/>
        </w:rPr>
        <w:t xml:space="preserve"> </w:t>
      </w:r>
      <w:r w:rsidRPr="00B42523">
        <w:rPr>
          <w:i/>
          <w:sz w:val="22"/>
          <w:szCs w:val="22"/>
        </w:rPr>
        <w:t>American Journal of Political Science, 50</w:t>
      </w:r>
      <w:r w:rsidRPr="00B42523">
        <w:rPr>
          <w:sz w:val="22"/>
          <w:szCs w:val="22"/>
        </w:rPr>
        <w:t>, 755-769.</w:t>
      </w:r>
    </w:p>
    <w:p w:rsidR="002F5507" w:rsidRDefault="002F5507" w:rsidP="002F5507">
      <w:pPr>
        <w:widowControl w:val="0"/>
        <w:rPr>
          <w:sz w:val="22"/>
          <w:szCs w:val="22"/>
        </w:rPr>
      </w:pPr>
    </w:p>
    <w:p w:rsidR="002F5507" w:rsidRPr="00B42523" w:rsidRDefault="002F5507" w:rsidP="002F5507">
      <w:pPr>
        <w:widowControl w:val="0"/>
        <w:rPr>
          <w:sz w:val="22"/>
          <w:szCs w:val="22"/>
        </w:rPr>
      </w:pPr>
      <w:r>
        <w:rPr>
          <w:sz w:val="22"/>
          <w:szCs w:val="22"/>
        </w:rPr>
        <w:tab/>
      </w:r>
      <w:proofErr w:type="spellStart"/>
      <w:proofErr w:type="gramStart"/>
      <w:r>
        <w:rPr>
          <w:sz w:val="22"/>
          <w:szCs w:val="22"/>
        </w:rPr>
        <w:t>Erisen</w:t>
      </w:r>
      <w:proofErr w:type="spellEnd"/>
      <w:r>
        <w:rPr>
          <w:sz w:val="22"/>
          <w:szCs w:val="22"/>
        </w:rPr>
        <w:t>, C., M. Lodge and C. S. Taber.</w:t>
      </w:r>
      <w:proofErr w:type="gramEnd"/>
      <w:r>
        <w:rPr>
          <w:sz w:val="22"/>
          <w:szCs w:val="22"/>
        </w:rPr>
        <w:t xml:space="preserve"> </w:t>
      </w:r>
      <w:proofErr w:type="gramStart"/>
      <w:r>
        <w:rPr>
          <w:sz w:val="22"/>
          <w:szCs w:val="22"/>
        </w:rPr>
        <w:t>(2012). Affective contagion in effortful political thinking.</w:t>
      </w:r>
      <w:proofErr w:type="gramEnd"/>
      <w:r>
        <w:rPr>
          <w:sz w:val="22"/>
          <w:szCs w:val="22"/>
        </w:rPr>
        <w:t xml:space="preserve"> </w:t>
      </w:r>
      <w:r w:rsidRPr="002F5507">
        <w:rPr>
          <w:i/>
          <w:sz w:val="22"/>
          <w:szCs w:val="22"/>
        </w:rPr>
        <w:t>Political Psychology</w:t>
      </w:r>
      <w:r>
        <w:rPr>
          <w:sz w:val="22"/>
          <w:szCs w:val="22"/>
        </w:rPr>
        <w:t xml:space="preserve"> 35: 187-206.</w:t>
      </w:r>
    </w:p>
    <w:p w:rsidR="002F5507" w:rsidRPr="00B42523" w:rsidRDefault="002F5507" w:rsidP="002F5507">
      <w:pPr>
        <w:widowControl w:val="0"/>
        <w:rPr>
          <w:sz w:val="22"/>
          <w:szCs w:val="22"/>
        </w:rPr>
      </w:pPr>
    </w:p>
    <w:p w:rsidR="002F5507" w:rsidRPr="00B42523" w:rsidRDefault="002F5507" w:rsidP="002F5507">
      <w:pPr>
        <w:widowControl w:val="0"/>
        <w:rPr>
          <w:sz w:val="22"/>
          <w:szCs w:val="22"/>
        </w:rPr>
      </w:pPr>
      <w:r w:rsidRPr="00B42523">
        <w:rPr>
          <w:sz w:val="22"/>
          <w:szCs w:val="22"/>
        </w:rPr>
        <w:tab/>
      </w:r>
      <w:proofErr w:type="spellStart"/>
      <w:r w:rsidRPr="00B42523">
        <w:rPr>
          <w:sz w:val="22"/>
          <w:szCs w:val="22"/>
        </w:rPr>
        <w:t>Druckman</w:t>
      </w:r>
      <w:proofErr w:type="spellEnd"/>
      <w:r w:rsidRPr="00B42523">
        <w:rPr>
          <w:sz w:val="22"/>
          <w:szCs w:val="22"/>
        </w:rPr>
        <w:t xml:space="preserve">, J. N. (2012). </w:t>
      </w:r>
      <w:proofErr w:type="gramStart"/>
      <w:r w:rsidRPr="00B42523">
        <w:rPr>
          <w:sz w:val="22"/>
          <w:szCs w:val="22"/>
        </w:rPr>
        <w:t>The politics of motivation.</w:t>
      </w:r>
      <w:proofErr w:type="gramEnd"/>
      <w:r w:rsidRPr="00B42523">
        <w:rPr>
          <w:sz w:val="22"/>
          <w:szCs w:val="22"/>
        </w:rPr>
        <w:t xml:space="preserve"> </w:t>
      </w:r>
      <w:r w:rsidRPr="00B42523">
        <w:rPr>
          <w:i/>
          <w:sz w:val="22"/>
          <w:szCs w:val="22"/>
        </w:rPr>
        <w:t>Critical Review 24</w:t>
      </w:r>
      <w:r w:rsidRPr="00B42523">
        <w:rPr>
          <w:sz w:val="22"/>
          <w:szCs w:val="22"/>
        </w:rPr>
        <w:t>: 199-216.</w:t>
      </w:r>
    </w:p>
    <w:p w:rsidR="002F5507" w:rsidRDefault="002F5507" w:rsidP="002F5507">
      <w:pPr>
        <w:autoSpaceDE w:val="0"/>
        <w:autoSpaceDN w:val="0"/>
        <w:adjustRightInd w:val="0"/>
        <w:spacing w:line="240" w:lineRule="atLeast"/>
        <w:rPr>
          <w:color w:val="000000"/>
          <w:sz w:val="22"/>
          <w:szCs w:val="22"/>
        </w:rPr>
      </w:pPr>
    </w:p>
    <w:p w:rsidR="002F5507" w:rsidRDefault="002F5507" w:rsidP="002F5507">
      <w:pPr>
        <w:autoSpaceDE w:val="0"/>
        <w:autoSpaceDN w:val="0"/>
        <w:adjustRightInd w:val="0"/>
        <w:spacing w:line="240" w:lineRule="atLeast"/>
        <w:rPr>
          <w:b/>
          <w:color w:val="000000"/>
          <w:sz w:val="22"/>
          <w:szCs w:val="22"/>
        </w:rPr>
      </w:pPr>
      <w:r>
        <w:rPr>
          <w:color w:val="000000"/>
          <w:sz w:val="22"/>
          <w:szCs w:val="22"/>
        </w:rPr>
        <w:tab/>
      </w:r>
      <w:r w:rsidRPr="002F5507">
        <w:rPr>
          <w:b/>
          <w:color w:val="000000"/>
          <w:sz w:val="22"/>
          <w:szCs w:val="22"/>
        </w:rPr>
        <w:t xml:space="preserve">Decision Making: </w:t>
      </w:r>
    </w:p>
    <w:p w:rsidR="002F5507" w:rsidRDefault="002F5507" w:rsidP="002F5507">
      <w:pPr>
        <w:autoSpaceDE w:val="0"/>
        <w:autoSpaceDN w:val="0"/>
        <w:adjustRightInd w:val="0"/>
        <w:spacing w:line="240" w:lineRule="atLeast"/>
        <w:rPr>
          <w:b/>
          <w:color w:val="000000"/>
          <w:sz w:val="22"/>
          <w:szCs w:val="22"/>
        </w:rPr>
      </w:pPr>
    </w:p>
    <w:p w:rsidR="002F5507" w:rsidRPr="00B42523" w:rsidRDefault="002F5507" w:rsidP="002F5507">
      <w:pPr>
        <w:widowControl w:val="0"/>
        <w:ind w:firstLine="720"/>
        <w:rPr>
          <w:sz w:val="22"/>
          <w:szCs w:val="22"/>
        </w:rPr>
      </w:pPr>
      <w:proofErr w:type="gramStart"/>
      <w:r w:rsidRPr="00B42523">
        <w:rPr>
          <w:sz w:val="22"/>
          <w:szCs w:val="22"/>
        </w:rPr>
        <w:t xml:space="preserve">Van </w:t>
      </w:r>
      <w:proofErr w:type="spellStart"/>
      <w:r w:rsidRPr="00B42523">
        <w:rPr>
          <w:sz w:val="22"/>
          <w:szCs w:val="22"/>
        </w:rPr>
        <w:t>Boven</w:t>
      </w:r>
      <w:proofErr w:type="spellEnd"/>
      <w:r w:rsidRPr="00B42523">
        <w:rPr>
          <w:sz w:val="22"/>
          <w:szCs w:val="22"/>
        </w:rPr>
        <w:t>, L., M. Travers, J. Westfall, and G. McClelland.</w:t>
      </w:r>
      <w:proofErr w:type="gramEnd"/>
      <w:r w:rsidRPr="00B42523">
        <w:rPr>
          <w:sz w:val="22"/>
          <w:szCs w:val="22"/>
        </w:rPr>
        <w:t xml:space="preserve"> </w:t>
      </w:r>
      <w:proofErr w:type="gramStart"/>
      <w:r w:rsidRPr="00B42523">
        <w:rPr>
          <w:sz w:val="22"/>
          <w:szCs w:val="22"/>
        </w:rPr>
        <w:t>(2013). Judgment and decision making.</w:t>
      </w:r>
      <w:proofErr w:type="gramEnd"/>
      <w:r w:rsidRPr="00B42523">
        <w:rPr>
          <w:sz w:val="22"/>
          <w:szCs w:val="22"/>
        </w:rPr>
        <w:t xml:space="preserve"> </w:t>
      </w:r>
      <w:proofErr w:type="gramStart"/>
      <w:r w:rsidRPr="00B42523">
        <w:rPr>
          <w:sz w:val="22"/>
          <w:szCs w:val="22"/>
        </w:rPr>
        <w:t xml:space="preserve">In D. Carlson (Ed.), </w:t>
      </w:r>
      <w:r w:rsidRPr="00B42523">
        <w:rPr>
          <w:i/>
          <w:sz w:val="22"/>
          <w:szCs w:val="22"/>
        </w:rPr>
        <w:t>Oxford Handbook of Social Psychology</w:t>
      </w:r>
      <w:r w:rsidRPr="00B42523">
        <w:rPr>
          <w:sz w:val="22"/>
          <w:szCs w:val="22"/>
        </w:rPr>
        <w:t xml:space="preserve"> (pp. xxx).</w:t>
      </w:r>
      <w:proofErr w:type="gramEnd"/>
      <w:r w:rsidRPr="00B42523">
        <w:rPr>
          <w:sz w:val="22"/>
          <w:szCs w:val="22"/>
        </w:rPr>
        <w:t xml:space="preserve"> </w:t>
      </w:r>
      <w:proofErr w:type="gramStart"/>
      <w:r w:rsidRPr="00B42523">
        <w:rPr>
          <w:sz w:val="22"/>
          <w:szCs w:val="22"/>
        </w:rPr>
        <w:t>Oxford University Press.</w:t>
      </w:r>
      <w:proofErr w:type="gramEnd"/>
    </w:p>
    <w:p w:rsidR="002F5507" w:rsidRPr="00B42523" w:rsidRDefault="002F5507" w:rsidP="002F5507">
      <w:pPr>
        <w:widowControl w:val="0"/>
        <w:rPr>
          <w:sz w:val="22"/>
          <w:szCs w:val="22"/>
        </w:rPr>
      </w:pPr>
    </w:p>
    <w:p w:rsidR="002F5507" w:rsidRPr="00B42523" w:rsidRDefault="002F5507" w:rsidP="002F5507">
      <w:pPr>
        <w:widowControl w:val="0"/>
        <w:rPr>
          <w:sz w:val="22"/>
          <w:szCs w:val="22"/>
        </w:rPr>
      </w:pPr>
      <w:r w:rsidRPr="00B42523">
        <w:rPr>
          <w:sz w:val="22"/>
          <w:szCs w:val="22"/>
        </w:rPr>
        <w:tab/>
      </w:r>
      <w:proofErr w:type="spellStart"/>
      <w:r w:rsidRPr="00B42523">
        <w:rPr>
          <w:sz w:val="22"/>
          <w:szCs w:val="22"/>
        </w:rPr>
        <w:t>Kahneman</w:t>
      </w:r>
      <w:proofErr w:type="spellEnd"/>
      <w:r w:rsidRPr="00B42523">
        <w:rPr>
          <w:sz w:val="22"/>
          <w:szCs w:val="22"/>
        </w:rPr>
        <w:t xml:space="preserve">, D. (2003). A perspective on judgment and choice: Mapping bounded rationality. </w:t>
      </w:r>
      <w:r w:rsidRPr="00B42523">
        <w:rPr>
          <w:i/>
          <w:sz w:val="22"/>
          <w:szCs w:val="22"/>
        </w:rPr>
        <w:t>American Psychologist 58</w:t>
      </w:r>
      <w:r w:rsidRPr="00B42523">
        <w:rPr>
          <w:sz w:val="22"/>
          <w:szCs w:val="22"/>
        </w:rPr>
        <w:t>: 697-720.</w:t>
      </w:r>
    </w:p>
    <w:p w:rsidR="002F5507" w:rsidRPr="00B42523" w:rsidRDefault="002F5507" w:rsidP="001F40C7">
      <w:pPr>
        <w:widowControl w:val="0"/>
        <w:rPr>
          <w:b/>
          <w:sz w:val="22"/>
          <w:szCs w:val="22"/>
        </w:rPr>
      </w:pPr>
    </w:p>
    <w:p w:rsidR="00130A97" w:rsidRPr="00B42523" w:rsidRDefault="00130A97" w:rsidP="00130A97">
      <w:pPr>
        <w:widowControl w:val="0"/>
        <w:ind w:firstLine="720"/>
        <w:rPr>
          <w:sz w:val="22"/>
          <w:szCs w:val="22"/>
        </w:rPr>
      </w:pPr>
      <w:proofErr w:type="spellStart"/>
      <w:proofErr w:type="gramStart"/>
      <w:r w:rsidRPr="00B42523">
        <w:rPr>
          <w:sz w:val="22"/>
          <w:szCs w:val="22"/>
        </w:rPr>
        <w:t>Redlawsk</w:t>
      </w:r>
      <w:proofErr w:type="spellEnd"/>
      <w:r w:rsidRPr="00B42523">
        <w:rPr>
          <w:sz w:val="22"/>
          <w:szCs w:val="22"/>
        </w:rPr>
        <w:t>, D. P. and R. R. Lau.</w:t>
      </w:r>
      <w:proofErr w:type="gramEnd"/>
      <w:r w:rsidRPr="00B42523">
        <w:rPr>
          <w:sz w:val="22"/>
          <w:szCs w:val="22"/>
        </w:rPr>
        <w:t xml:space="preserve"> </w:t>
      </w:r>
      <w:proofErr w:type="gramStart"/>
      <w:r w:rsidRPr="00B42523">
        <w:rPr>
          <w:sz w:val="22"/>
          <w:szCs w:val="22"/>
        </w:rPr>
        <w:t>(2013). Behavioral decision making.</w:t>
      </w:r>
      <w:proofErr w:type="gramEnd"/>
      <w:r w:rsidRPr="00B42523">
        <w:rPr>
          <w:sz w:val="22"/>
          <w:szCs w:val="22"/>
        </w:rPr>
        <w:t xml:space="preserve"> </w:t>
      </w:r>
      <w:proofErr w:type="gramStart"/>
      <w:r w:rsidRPr="00B42523">
        <w:rPr>
          <w:i/>
          <w:sz w:val="22"/>
          <w:szCs w:val="22"/>
        </w:rPr>
        <w:t>OHPP</w:t>
      </w:r>
      <w:r w:rsidRPr="00B42523">
        <w:rPr>
          <w:sz w:val="22"/>
          <w:szCs w:val="22"/>
        </w:rPr>
        <w:t>.</w:t>
      </w:r>
      <w:proofErr w:type="gramEnd"/>
    </w:p>
    <w:p w:rsidR="00130A97" w:rsidRPr="00B42523" w:rsidRDefault="00130A97" w:rsidP="00130A97">
      <w:pPr>
        <w:widowControl w:val="0"/>
        <w:rPr>
          <w:sz w:val="22"/>
          <w:szCs w:val="22"/>
        </w:rPr>
      </w:pPr>
    </w:p>
    <w:p w:rsidR="00130A97" w:rsidRPr="00B42523" w:rsidRDefault="00130A97" w:rsidP="00130A97">
      <w:pPr>
        <w:widowControl w:val="0"/>
        <w:ind w:firstLine="720"/>
        <w:rPr>
          <w:sz w:val="22"/>
          <w:szCs w:val="22"/>
        </w:rPr>
      </w:pPr>
      <w:proofErr w:type="gramStart"/>
      <w:r w:rsidRPr="00B42523">
        <w:rPr>
          <w:sz w:val="22"/>
          <w:szCs w:val="22"/>
        </w:rPr>
        <w:t xml:space="preserve">Lau, R. R., and D. P. </w:t>
      </w:r>
      <w:proofErr w:type="spellStart"/>
      <w:r w:rsidRPr="00B42523">
        <w:rPr>
          <w:sz w:val="22"/>
          <w:szCs w:val="22"/>
        </w:rPr>
        <w:t>Redlawsk</w:t>
      </w:r>
      <w:proofErr w:type="spellEnd"/>
      <w:r w:rsidRPr="00B42523">
        <w:rPr>
          <w:sz w:val="22"/>
          <w:szCs w:val="22"/>
        </w:rPr>
        <w:t>.</w:t>
      </w:r>
      <w:proofErr w:type="gramEnd"/>
      <w:r w:rsidRPr="00B42523">
        <w:rPr>
          <w:sz w:val="22"/>
          <w:szCs w:val="22"/>
        </w:rPr>
        <w:t xml:space="preserve"> (2006). Chapters 1, 2, &amp; 12 of </w:t>
      </w:r>
      <w:r w:rsidRPr="00B42523">
        <w:rPr>
          <w:i/>
          <w:sz w:val="22"/>
          <w:szCs w:val="22"/>
        </w:rPr>
        <w:t>How Voters Decide: Information Processing during Election Campaigns</w:t>
      </w:r>
      <w:r w:rsidRPr="00B42523">
        <w:rPr>
          <w:sz w:val="22"/>
          <w:szCs w:val="22"/>
        </w:rPr>
        <w:t>. New York: Cambridge University Press.</w:t>
      </w:r>
    </w:p>
    <w:p w:rsidR="00130A97" w:rsidRPr="00B42523" w:rsidRDefault="00130A97" w:rsidP="00130A97">
      <w:pPr>
        <w:widowControl w:val="0"/>
        <w:rPr>
          <w:b/>
          <w:sz w:val="22"/>
          <w:szCs w:val="22"/>
        </w:rPr>
      </w:pPr>
    </w:p>
    <w:p w:rsidR="00130A97" w:rsidRPr="00B42523" w:rsidRDefault="00130A97" w:rsidP="00130A97">
      <w:pPr>
        <w:widowControl w:val="0"/>
        <w:rPr>
          <w:sz w:val="22"/>
          <w:szCs w:val="22"/>
        </w:rPr>
      </w:pPr>
      <w:r w:rsidRPr="00B42523">
        <w:rPr>
          <w:sz w:val="22"/>
          <w:szCs w:val="22"/>
        </w:rPr>
        <w:tab/>
      </w:r>
      <w:proofErr w:type="gramStart"/>
      <w:r w:rsidRPr="00B42523">
        <w:rPr>
          <w:sz w:val="22"/>
          <w:szCs w:val="22"/>
        </w:rPr>
        <w:t xml:space="preserve">Lau, R. R. and D. </w:t>
      </w:r>
      <w:proofErr w:type="spellStart"/>
      <w:r w:rsidRPr="00B42523">
        <w:rPr>
          <w:sz w:val="22"/>
          <w:szCs w:val="22"/>
        </w:rPr>
        <w:t>Redlawsk</w:t>
      </w:r>
      <w:proofErr w:type="spellEnd"/>
      <w:r w:rsidRPr="00B42523">
        <w:rPr>
          <w:sz w:val="22"/>
          <w:szCs w:val="22"/>
        </w:rPr>
        <w:t>.</w:t>
      </w:r>
      <w:proofErr w:type="gramEnd"/>
      <w:r w:rsidRPr="00B42523">
        <w:rPr>
          <w:sz w:val="22"/>
          <w:szCs w:val="22"/>
        </w:rPr>
        <w:t xml:space="preserve"> </w:t>
      </w:r>
      <w:proofErr w:type="gramStart"/>
      <w:r w:rsidRPr="00B42523">
        <w:rPr>
          <w:sz w:val="22"/>
          <w:szCs w:val="22"/>
        </w:rPr>
        <w:t>(2001). Advantages and disadvantages of cognitive heuristics in political decision-making.</w:t>
      </w:r>
      <w:proofErr w:type="gramEnd"/>
      <w:r w:rsidRPr="00B42523">
        <w:rPr>
          <w:sz w:val="22"/>
          <w:szCs w:val="22"/>
        </w:rPr>
        <w:t xml:space="preserve"> </w:t>
      </w:r>
      <w:r w:rsidRPr="00B42523">
        <w:rPr>
          <w:i/>
          <w:sz w:val="22"/>
          <w:szCs w:val="22"/>
        </w:rPr>
        <w:t>American Journal of Political Science 45</w:t>
      </w:r>
      <w:r w:rsidRPr="00B42523">
        <w:rPr>
          <w:sz w:val="22"/>
          <w:szCs w:val="22"/>
        </w:rPr>
        <w:t>: 951-971.</w:t>
      </w:r>
    </w:p>
    <w:p w:rsidR="00130A97" w:rsidRPr="00B42523" w:rsidRDefault="00130A97" w:rsidP="00130A97">
      <w:pPr>
        <w:widowControl w:val="0"/>
        <w:rPr>
          <w:sz w:val="22"/>
          <w:szCs w:val="22"/>
        </w:rPr>
      </w:pPr>
      <w:r w:rsidRPr="00B42523">
        <w:rPr>
          <w:sz w:val="22"/>
          <w:szCs w:val="22"/>
        </w:rPr>
        <w:tab/>
      </w:r>
    </w:p>
    <w:p w:rsidR="00130A97" w:rsidRPr="00B42523" w:rsidRDefault="00130A97" w:rsidP="00130A97">
      <w:pPr>
        <w:widowControl w:val="0"/>
        <w:rPr>
          <w:sz w:val="22"/>
          <w:szCs w:val="22"/>
        </w:rPr>
      </w:pPr>
      <w:r w:rsidRPr="00B42523">
        <w:rPr>
          <w:sz w:val="22"/>
          <w:szCs w:val="22"/>
        </w:rPr>
        <w:tab/>
      </w:r>
      <w:proofErr w:type="spellStart"/>
      <w:proofErr w:type="gramStart"/>
      <w:r w:rsidRPr="00B42523">
        <w:rPr>
          <w:sz w:val="22"/>
          <w:szCs w:val="22"/>
        </w:rPr>
        <w:t>Quattrone</w:t>
      </w:r>
      <w:proofErr w:type="spellEnd"/>
      <w:r w:rsidRPr="00B42523">
        <w:rPr>
          <w:sz w:val="22"/>
          <w:szCs w:val="22"/>
        </w:rPr>
        <w:t xml:space="preserve">, G. A., and A. </w:t>
      </w:r>
      <w:proofErr w:type="spellStart"/>
      <w:r w:rsidRPr="00B42523">
        <w:rPr>
          <w:sz w:val="22"/>
          <w:szCs w:val="22"/>
        </w:rPr>
        <w:t>Tversky</w:t>
      </w:r>
      <w:proofErr w:type="spellEnd"/>
      <w:r w:rsidRPr="00B42523">
        <w:rPr>
          <w:sz w:val="22"/>
          <w:szCs w:val="22"/>
        </w:rPr>
        <w:t>.</w:t>
      </w:r>
      <w:proofErr w:type="gramEnd"/>
      <w:r w:rsidRPr="00B42523">
        <w:rPr>
          <w:sz w:val="22"/>
          <w:szCs w:val="22"/>
        </w:rPr>
        <w:t xml:space="preserve"> (1988). Contrasting rational and psychological analyses of political choice. </w:t>
      </w:r>
      <w:r w:rsidRPr="00B42523">
        <w:rPr>
          <w:i/>
          <w:sz w:val="22"/>
          <w:szCs w:val="22"/>
        </w:rPr>
        <w:t>American Political Science Review</w:t>
      </w:r>
      <w:r w:rsidRPr="00B42523">
        <w:rPr>
          <w:sz w:val="22"/>
          <w:szCs w:val="22"/>
        </w:rPr>
        <w:t>, 82: 719-736.</w:t>
      </w:r>
    </w:p>
    <w:p w:rsidR="00130A97" w:rsidRPr="00B42523" w:rsidRDefault="00130A97" w:rsidP="00130A97">
      <w:pPr>
        <w:widowControl w:val="0"/>
        <w:rPr>
          <w:sz w:val="22"/>
          <w:szCs w:val="22"/>
        </w:rPr>
      </w:pPr>
    </w:p>
    <w:p w:rsidR="001F40C7" w:rsidRPr="00B42523" w:rsidRDefault="001F40C7" w:rsidP="001F40C7">
      <w:pPr>
        <w:widowControl w:val="0"/>
        <w:rPr>
          <w:b/>
          <w:sz w:val="22"/>
          <w:szCs w:val="22"/>
        </w:rPr>
      </w:pPr>
      <w:r w:rsidRPr="00B42523">
        <w:rPr>
          <w:b/>
          <w:sz w:val="22"/>
          <w:szCs w:val="22"/>
        </w:rPr>
        <w:t>March 1</w:t>
      </w:r>
      <w:r w:rsidR="002B5165">
        <w:rPr>
          <w:b/>
          <w:sz w:val="22"/>
          <w:szCs w:val="22"/>
        </w:rPr>
        <w:t>6</w:t>
      </w:r>
      <w:r w:rsidRPr="00B42523">
        <w:rPr>
          <w:b/>
          <w:sz w:val="22"/>
          <w:szCs w:val="22"/>
        </w:rPr>
        <w:t xml:space="preserve"> – No class, Spring Break</w:t>
      </w:r>
    </w:p>
    <w:p w:rsidR="00A6157D" w:rsidRPr="00B42523" w:rsidRDefault="00A6157D" w:rsidP="001F40C7">
      <w:pPr>
        <w:widowControl w:val="0"/>
        <w:rPr>
          <w:b/>
          <w:sz w:val="22"/>
          <w:szCs w:val="22"/>
        </w:rPr>
      </w:pPr>
    </w:p>
    <w:p w:rsidR="00130A97" w:rsidRPr="00B42523" w:rsidRDefault="00130A97" w:rsidP="00A6157D">
      <w:pPr>
        <w:widowControl w:val="0"/>
        <w:rPr>
          <w:b/>
          <w:sz w:val="22"/>
          <w:szCs w:val="22"/>
        </w:rPr>
      </w:pPr>
    </w:p>
    <w:p w:rsidR="00A6157D" w:rsidRPr="00B42523" w:rsidRDefault="00A6157D" w:rsidP="00A6157D">
      <w:pPr>
        <w:widowControl w:val="0"/>
        <w:rPr>
          <w:b/>
          <w:sz w:val="22"/>
          <w:szCs w:val="22"/>
        </w:rPr>
      </w:pPr>
      <w:r w:rsidRPr="00B42523">
        <w:rPr>
          <w:b/>
          <w:sz w:val="22"/>
          <w:szCs w:val="22"/>
        </w:rPr>
        <w:t>Class 1</w:t>
      </w:r>
      <w:r w:rsidR="00AA6741" w:rsidRPr="00B42523">
        <w:rPr>
          <w:b/>
          <w:sz w:val="22"/>
          <w:szCs w:val="22"/>
        </w:rPr>
        <w:t>0</w:t>
      </w:r>
      <w:r w:rsidRPr="00B42523">
        <w:rPr>
          <w:b/>
          <w:sz w:val="22"/>
          <w:szCs w:val="22"/>
        </w:rPr>
        <w:t>: March 2</w:t>
      </w:r>
      <w:r w:rsidR="00AA6741" w:rsidRPr="00B42523">
        <w:rPr>
          <w:b/>
          <w:sz w:val="22"/>
          <w:szCs w:val="22"/>
        </w:rPr>
        <w:t>0</w:t>
      </w:r>
      <w:r w:rsidRPr="00B42523">
        <w:rPr>
          <w:b/>
          <w:sz w:val="22"/>
          <w:szCs w:val="22"/>
        </w:rPr>
        <w:tab/>
      </w:r>
      <w:r w:rsidRPr="00B42523">
        <w:rPr>
          <w:b/>
          <w:sz w:val="22"/>
          <w:szCs w:val="22"/>
        </w:rPr>
        <w:tab/>
        <w:t>Affect and emotion</w:t>
      </w:r>
    </w:p>
    <w:p w:rsidR="00A6157D" w:rsidRDefault="00A6157D" w:rsidP="00A6157D">
      <w:pPr>
        <w:widowControl w:val="0"/>
        <w:rPr>
          <w:sz w:val="22"/>
          <w:szCs w:val="22"/>
        </w:rPr>
      </w:pPr>
    </w:p>
    <w:p w:rsidR="002B5165" w:rsidRPr="002B5165" w:rsidRDefault="002B5165" w:rsidP="00A6157D">
      <w:pPr>
        <w:widowControl w:val="0"/>
        <w:rPr>
          <w:b/>
          <w:sz w:val="22"/>
          <w:szCs w:val="22"/>
        </w:rPr>
      </w:pPr>
      <w:r>
        <w:rPr>
          <w:sz w:val="22"/>
          <w:szCs w:val="22"/>
        </w:rPr>
        <w:tab/>
      </w:r>
      <w:r w:rsidRPr="002B5165">
        <w:rPr>
          <w:b/>
          <w:sz w:val="22"/>
          <w:szCs w:val="22"/>
        </w:rPr>
        <w:t>Overviews:</w:t>
      </w:r>
    </w:p>
    <w:p w:rsidR="002B5165" w:rsidRPr="00B42523" w:rsidRDefault="002B5165" w:rsidP="00A6157D">
      <w:pPr>
        <w:widowControl w:val="0"/>
        <w:rPr>
          <w:sz w:val="22"/>
          <w:szCs w:val="22"/>
        </w:rPr>
      </w:pPr>
    </w:p>
    <w:p w:rsidR="00A6157D" w:rsidRDefault="00A6157D" w:rsidP="00A6157D">
      <w:pPr>
        <w:widowControl w:val="0"/>
        <w:ind w:firstLine="720"/>
        <w:rPr>
          <w:sz w:val="22"/>
          <w:szCs w:val="22"/>
        </w:rPr>
      </w:pPr>
      <w:proofErr w:type="spellStart"/>
      <w:proofErr w:type="gramStart"/>
      <w:r w:rsidRPr="00B42523">
        <w:rPr>
          <w:sz w:val="22"/>
          <w:szCs w:val="22"/>
        </w:rPr>
        <w:t>Brader</w:t>
      </w:r>
      <w:proofErr w:type="spellEnd"/>
      <w:r w:rsidRPr="00B42523">
        <w:rPr>
          <w:sz w:val="22"/>
          <w:szCs w:val="22"/>
        </w:rPr>
        <w:t>, T., and G. Marcus.</w:t>
      </w:r>
      <w:proofErr w:type="gramEnd"/>
      <w:r w:rsidRPr="00B42523">
        <w:rPr>
          <w:sz w:val="22"/>
          <w:szCs w:val="22"/>
        </w:rPr>
        <w:t xml:space="preserve"> </w:t>
      </w:r>
      <w:proofErr w:type="gramStart"/>
      <w:r w:rsidRPr="00B42523">
        <w:rPr>
          <w:sz w:val="22"/>
          <w:szCs w:val="22"/>
        </w:rPr>
        <w:t>(2013). Emotion and political psychology.</w:t>
      </w:r>
      <w:proofErr w:type="gramEnd"/>
      <w:r w:rsidRPr="00B42523">
        <w:rPr>
          <w:sz w:val="22"/>
          <w:szCs w:val="22"/>
        </w:rPr>
        <w:t xml:space="preserve"> </w:t>
      </w:r>
      <w:proofErr w:type="gramStart"/>
      <w:r w:rsidRPr="00B42523">
        <w:rPr>
          <w:i/>
          <w:sz w:val="22"/>
          <w:szCs w:val="22"/>
        </w:rPr>
        <w:t>OHPP</w:t>
      </w:r>
      <w:r w:rsidRPr="00B42523">
        <w:rPr>
          <w:sz w:val="22"/>
          <w:szCs w:val="22"/>
        </w:rPr>
        <w:t>.</w:t>
      </w:r>
      <w:proofErr w:type="gramEnd"/>
    </w:p>
    <w:p w:rsidR="002B5165" w:rsidRDefault="002B5165" w:rsidP="00A6157D">
      <w:pPr>
        <w:widowControl w:val="0"/>
        <w:ind w:firstLine="720"/>
        <w:rPr>
          <w:sz w:val="22"/>
          <w:szCs w:val="22"/>
        </w:rPr>
      </w:pPr>
    </w:p>
    <w:p w:rsidR="002B5165" w:rsidRDefault="002B5165" w:rsidP="00A6157D">
      <w:pPr>
        <w:widowControl w:val="0"/>
        <w:ind w:firstLine="720"/>
        <w:rPr>
          <w:sz w:val="22"/>
          <w:szCs w:val="22"/>
        </w:rPr>
      </w:pPr>
      <w:r>
        <w:rPr>
          <w:sz w:val="22"/>
          <w:szCs w:val="22"/>
        </w:rPr>
        <w:t xml:space="preserve">Lerner, J. S. (2015). </w:t>
      </w:r>
      <w:proofErr w:type="gramStart"/>
      <w:r>
        <w:rPr>
          <w:sz w:val="22"/>
          <w:szCs w:val="22"/>
        </w:rPr>
        <w:t>Emotion and decision making.</w:t>
      </w:r>
      <w:proofErr w:type="gramEnd"/>
      <w:r>
        <w:rPr>
          <w:sz w:val="22"/>
          <w:szCs w:val="22"/>
        </w:rPr>
        <w:t xml:space="preserve"> </w:t>
      </w:r>
      <w:r w:rsidRPr="002B5165">
        <w:rPr>
          <w:i/>
          <w:sz w:val="22"/>
          <w:szCs w:val="22"/>
        </w:rPr>
        <w:t>Annual Review of Psychology</w:t>
      </w:r>
      <w:r>
        <w:rPr>
          <w:sz w:val="22"/>
          <w:szCs w:val="22"/>
        </w:rPr>
        <w:t xml:space="preserve"> 66: 799-823.</w:t>
      </w:r>
    </w:p>
    <w:p w:rsidR="002B5165" w:rsidRDefault="002B5165" w:rsidP="00A6157D">
      <w:pPr>
        <w:widowControl w:val="0"/>
        <w:ind w:firstLine="720"/>
        <w:rPr>
          <w:sz w:val="22"/>
          <w:szCs w:val="22"/>
        </w:rPr>
      </w:pPr>
    </w:p>
    <w:p w:rsidR="002B5165" w:rsidRPr="00B42523" w:rsidRDefault="002B5165" w:rsidP="00A6157D">
      <w:pPr>
        <w:widowControl w:val="0"/>
        <w:ind w:firstLine="720"/>
        <w:rPr>
          <w:sz w:val="22"/>
          <w:szCs w:val="22"/>
        </w:rPr>
      </w:pPr>
      <w:r w:rsidRPr="002B5165">
        <w:rPr>
          <w:b/>
          <w:sz w:val="22"/>
          <w:szCs w:val="22"/>
        </w:rPr>
        <w:t>Affective Intelligence Model</w:t>
      </w:r>
      <w:r>
        <w:rPr>
          <w:sz w:val="22"/>
          <w:szCs w:val="22"/>
        </w:rPr>
        <w:t>:</w:t>
      </w:r>
    </w:p>
    <w:p w:rsidR="00A6157D" w:rsidRPr="00B42523" w:rsidRDefault="00A6157D" w:rsidP="00A6157D">
      <w:pPr>
        <w:widowControl w:val="0"/>
        <w:ind w:firstLine="720"/>
        <w:rPr>
          <w:sz w:val="22"/>
          <w:szCs w:val="22"/>
        </w:rPr>
      </w:pPr>
    </w:p>
    <w:p w:rsidR="00A6157D" w:rsidRPr="00B42523" w:rsidRDefault="00A6157D" w:rsidP="00A6157D">
      <w:pPr>
        <w:widowControl w:val="0"/>
        <w:rPr>
          <w:sz w:val="22"/>
          <w:szCs w:val="22"/>
        </w:rPr>
      </w:pPr>
      <w:r w:rsidRPr="00B42523">
        <w:rPr>
          <w:sz w:val="22"/>
          <w:szCs w:val="22"/>
        </w:rPr>
        <w:tab/>
      </w:r>
      <w:proofErr w:type="gramStart"/>
      <w:r w:rsidRPr="00B42523">
        <w:rPr>
          <w:sz w:val="22"/>
          <w:szCs w:val="22"/>
        </w:rPr>
        <w:t>Marcus, G</w:t>
      </w:r>
      <w:r w:rsidR="0098635D" w:rsidRPr="00B42523">
        <w:rPr>
          <w:sz w:val="22"/>
          <w:szCs w:val="22"/>
        </w:rPr>
        <w:t>.</w:t>
      </w:r>
      <w:r w:rsidRPr="00B42523">
        <w:rPr>
          <w:sz w:val="22"/>
          <w:szCs w:val="22"/>
        </w:rPr>
        <w:t xml:space="preserve"> E. and M</w:t>
      </w:r>
      <w:r w:rsidR="0098635D" w:rsidRPr="00B42523">
        <w:rPr>
          <w:sz w:val="22"/>
          <w:szCs w:val="22"/>
        </w:rPr>
        <w:t>.</w:t>
      </w:r>
      <w:r w:rsidRPr="00B42523">
        <w:rPr>
          <w:sz w:val="22"/>
          <w:szCs w:val="22"/>
        </w:rPr>
        <w:t xml:space="preserve"> B. </w:t>
      </w:r>
      <w:proofErr w:type="spellStart"/>
      <w:r w:rsidRPr="00B42523">
        <w:rPr>
          <w:sz w:val="22"/>
          <w:szCs w:val="22"/>
        </w:rPr>
        <w:t>MacKuen</w:t>
      </w:r>
      <w:proofErr w:type="spellEnd"/>
      <w:r w:rsidRPr="00B42523">
        <w:rPr>
          <w:sz w:val="22"/>
          <w:szCs w:val="22"/>
        </w:rPr>
        <w:t>.</w:t>
      </w:r>
      <w:proofErr w:type="gramEnd"/>
      <w:r w:rsidRPr="00B42523">
        <w:rPr>
          <w:sz w:val="22"/>
          <w:szCs w:val="22"/>
        </w:rPr>
        <w:t xml:space="preserve"> (1993). Anxiety, enthusiasm and the vote: The emotional underpinnings of learning and involvement during presidential campaigns. </w:t>
      </w:r>
      <w:r w:rsidRPr="00B42523">
        <w:rPr>
          <w:i/>
          <w:sz w:val="22"/>
          <w:szCs w:val="22"/>
        </w:rPr>
        <w:t xml:space="preserve">American Political Science Review, </w:t>
      </w:r>
      <w:r w:rsidRPr="00B42523">
        <w:rPr>
          <w:sz w:val="22"/>
          <w:szCs w:val="22"/>
        </w:rPr>
        <w:t>87:672-685.</w:t>
      </w:r>
    </w:p>
    <w:p w:rsidR="00A6157D" w:rsidRPr="00B42523" w:rsidRDefault="00A6157D" w:rsidP="00A6157D">
      <w:pPr>
        <w:widowControl w:val="0"/>
        <w:rPr>
          <w:sz w:val="22"/>
          <w:szCs w:val="22"/>
        </w:rPr>
      </w:pPr>
    </w:p>
    <w:p w:rsidR="00A6157D" w:rsidRPr="00B42523" w:rsidRDefault="00A6157D" w:rsidP="00A6157D">
      <w:pPr>
        <w:widowControl w:val="0"/>
        <w:rPr>
          <w:sz w:val="22"/>
          <w:szCs w:val="22"/>
        </w:rPr>
      </w:pPr>
      <w:r w:rsidRPr="00B42523">
        <w:rPr>
          <w:sz w:val="22"/>
          <w:szCs w:val="22"/>
        </w:rPr>
        <w:tab/>
      </w:r>
      <w:proofErr w:type="spellStart"/>
      <w:proofErr w:type="gramStart"/>
      <w:r w:rsidRPr="00B42523">
        <w:rPr>
          <w:sz w:val="22"/>
          <w:szCs w:val="22"/>
        </w:rPr>
        <w:t>Brader</w:t>
      </w:r>
      <w:proofErr w:type="spellEnd"/>
      <w:r w:rsidRPr="00B42523">
        <w:rPr>
          <w:sz w:val="22"/>
          <w:szCs w:val="22"/>
        </w:rPr>
        <w:t>, T</w:t>
      </w:r>
      <w:r w:rsidR="0098635D" w:rsidRPr="00B42523">
        <w:rPr>
          <w:sz w:val="22"/>
          <w:szCs w:val="22"/>
        </w:rPr>
        <w:t>.</w:t>
      </w:r>
      <w:r w:rsidRPr="00B42523">
        <w:rPr>
          <w:sz w:val="22"/>
          <w:szCs w:val="22"/>
        </w:rPr>
        <w:t xml:space="preserve"> (2005).</w:t>
      </w:r>
      <w:proofErr w:type="gramEnd"/>
      <w:r w:rsidRPr="00B42523">
        <w:rPr>
          <w:sz w:val="22"/>
          <w:szCs w:val="22"/>
        </w:rPr>
        <w:t xml:space="preserve"> </w:t>
      </w:r>
      <w:proofErr w:type="gramStart"/>
      <w:r w:rsidRPr="00B42523">
        <w:rPr>
          <w:sz w:val="22"/>
          <w:szCs w:val="22"/>
        </w:rPr>
        <w:t>Striking a responsive chord: How political ads motivate and persuade voters by appealing to emotions.</w:t>
      </w:r>
      <w:proofErr w:type="gramEnd"/>
      <w:r w:rsidRPr="00B42523">
        <w:rPr>
          <w:sz w:val="22"/>
          <w:szCs w:val="22"/>
        </w:rPr>
        <w:t xml:space="preserve"> </w:t>
      </w:r>
      <w:r w:rsidRPr="00B42523">
        <w:rPr>
          <w:i/>
          <w:sz w:val="22"/>
          <w:szCs w:val="22"/>
        </w:rPr>
        <w:t>American Journal of Political Science, 49</w:t>
      </w:r>
      <w:r w:rsidRPr="00B42523">
        <w:rPr>
          <w:sz w:val="22"/>
          <w:szCs w:val="22"/>
        </w:rPr>
        <w:t>, 388-405.</w:t>
      </w:r>
    </w:p>
    <w:p w:rsidR="00A6157D" w:rsidRDefault="00A6157D" w:rsidP="00A6157D">
      <w:pPr>
        <w:widowControl w:val="0"/>
        <w:rPr>
          <w:sz w:val="22"/>
          <w:szCs w:val="22"/>
        </w:rPr>
      </w:pPr>
    </w:p>
    <w:p w:rsidR="002B5165" w:rsidRPr="00B42523" w:rsidRDefault="002B5165" w:rsidP="00A6157D">
      <w:pPr>
        <w:widowControl w:val="0"/>
        <w:rPr>
          <w:sz w:val="22"/>
          <w:szCs w:val="22"/>
        </w:rPr>
      </w:pPr>
      <w:r>
        <w:rPr>
          <w:sz w:val="22"/>
          <w:szCs w:val="22"/>
        </w:rPr>
        <w:tab/>
      </w:r>
      <w:proofErr w:type="spellStart"/>
      <w:r>
        <w:rPr>
          <w:sz w:val="22"/>
          <w:szCs w:val="22"/>
        </w:rPr>
        <w:t>MacKuen</w:t>
      </w:r>
      <w:proofErr w:type="spellEnd"/>
      <w:r>
        <w:rPr>
          <w:sz w:val="22"/>
          <w:szCs w:val="22"/>
        </w:rPr>
        <w:t xml:space="preserve">, M. B. et al. (2010). Civic engagements: Resolute partisanship or reflective deliberation. </w:t>
      </w:r>
      <w:r w:rsidRPr="002B5165">
        <w:rPr>
          <w:i/>
          <w:sz w:val="22"/>
          <w:szCs w:val="22"/>
        </w:rPr>
        <w:t>American Journal of Political Science</w:t>
      </w:r>
      <w:r>
        <w:rPr>
          <w:sz w:val="22"/>
          <w:szCs w:val="22"/>
        </w:rPr>
        <w:t xml:space="preserve"> 54: 440-458.</w:t>
      </w:r>
    </w:p>
    <w:p w:rsidR="00A6157D" w:rsidRPr="00B42523" w:rsidRDefault="00A6157D" w:rsidP="00A6157D">
      <w:pPr>
        <w:widowControl w:val="0"/>
        <w:ind w:firstLine="720"/>
        <w:rPr>
          <w:sz w:val="22"/>
          <w:szCs w:val="22"/>
        </w:rPr>
      </w:pPr>
    </w:p>
    <w:p w:rsidR="0002135F" w:rsidRDefault="0002135F" w:rsidP="00E11DFC">
      <w:pPr>
        <w:ind w:firstLine="720"/>
        <w:rPr>
          <w:b/>
          <w:sz w:val="22"/>
          <w:szCs w:val="22"/>
        </w:rPr>
      </w:pPr>
    </w:p>
    <w:p w:rsidR="002B5165" w:rsidRPr="002E7E45" w:rsidRDefault="002B5165" w:rsidP="00E11DFC">
      <w:pPr>
        <w:ind w:firstLine="720"/>
        <w:rPr>
          <w:b/>
          <w:sz w:val="22"/>
          <w:szCs w:val="22"/>
        </w:rPr>
      </w:pPr>
      <w:r w:rsidRPr="002E7E45">
        <w:rPr>
          <w:b/>
          <w:sz w:val="22"/>
          <w:szCs w:val="22"/>
        </w:rPr>
        <w:lastRenderedPageBreak/>
        <w:t>Miscellaneous:</w:t>
      </w:r>
    </w:p>
    <w:p w:rsidR="002B5165" w:rsidRDefault="002B5165" w:rsidP="00E11DFC">
      <w:pPr>
        <w:ind w:firstLine="720"/>
        <w:rPr>
          <w:sz w:val="22"/>
          <w:szCs w:val="22"/>
        </w:rPr>
      </w:pPr>
    </w:p>
    <w:p w:rsidR="002B5165" w:rsidRDefault="002B5165" w:rsidP="00E11DFC">
      <w:pPr>
        <w:ind w:firstLine="720"/>
        <w:rPr>
          <w:sz w:val="22"/>
          <w:szCs w:val="22"/>
        </w:rPr>
      </w:pPr>
      <w:r>
        <w:rPr>
          <w:sz w:val="22"/>
          <w:szCs w:val="22"/>
        </w:rPr>
        <w:t xml:space="preserve">Huddy, L. et al (2005). </w:t>
      </w:r>
      <w:proofErr w:type="gramStart"/>
      <w:r>
        <w:rPr>
          <w:sz w:val="22"/>
          <w:szCs w:val="22"/>
        </w:rPr>
        <w:t>Threat, anxiety, and support of antiterrorism policies.</w:t>
      </w:r>
      <w:proofErr w:type="gramEnd"/>
      <w:r>
        <w:rPr>
          <w:sz w:val="22"/>
          <w:szCs w:val="22"/>
        </w:rPr>
        <w:t xml:space="preserve"> </w:t>
      </w:r>
      <w:r w:rsidRPr="00F52DBE">
        <w:rPr>
          <w:i/>
          <w:sz w:val="22"/>
          <w:szCs w:val="22"/>
        </w:rPr>
        <w:t>American Journal of Political Science</w:t>
      </w:r>
      <w:r>
        <w:rPr>
          <w:sz w:val="22"/>
          <w:szCs w:val="22"/>
        </w:rPr>
        <w:t xml:space="preserve"> 49: 593-608.</w:t>
      </w:r>
    </w:p>
    <w:p w:rsidR="00572981" w:rsidRPr="00B42523" w:rsidRDefault="00572981" w:rsidP="00E11DFC">
      <w:pPr>
        <w:ind w:firstLine="720"/>
        <w:rPr>
          <w:sz w:val="22"/>
          <w:szCs w:val="22"/>
        </w:rPr>
      </w:pPr>
    </w:p>
    <w:p w:rsidR="00572981" w:rsidRDefault="00572981" w:rsidP="00E11DFC">
      <w:pPr>
        <w:ind w:firstLine="720"/>
        <w:rPr>
          <w:sz w:val="22"/>
          <w:szCs w:val="22"/>
        </w:rPr>
      </w:pPr>
      <w:proofErr w:type="gramStart"/>
      <w:r w:rsidRPr="00B42523">
        <w:rPr>
          <w:sz w:val="22"/>
          <w:szCs w:val="22"/>
        </w:rPr>
        <w:t>Banks, A., and N. Valentino.</w:t>
      </w:r>
      <w:proofErr w:type="gramEnd"/>
      <w:r w:rsidRPr="00B42523">
        <w:rPr>
          <w:sz w:val="22"/>
          <w:szCs w:val="22"/>
        </w:rPr>
        <w:t xml:space="preserve"> </w:t>
      </w:r>
      <w:proofErr w:type="gramStart"/>
      <w:r w:rsidRPr="00B42523">
        <w:rPr>
          <w:sz w:val="22"/>
          <w:szCs w:val="22"/>
        </w:rPr>
        <w:t>(2012). Emotional substrates of white racial attitudes.</w:t>
      </w:r>
      <w:proofErr w:type="gramEnd"/>
      <w:r w:rsidRPr="00B42523">
        <w:rPr>
          <w:sz w:val="22"/>
          <w:szCs w:val="22"/>
        </w:rPr>
        <w:t xml:space="preserve"> </w:t>
      </w:r>
      <w:r w:rsidRPr="00B42523">
        <w:rPr>
          <w:i/>
          <w:sz w:val="22"/>
          <w:szCs w:val="22"/>
        </w:rPr>
        <w:t>American Journal of Political Science 56</w:t>
      </w:r>
      <w:r w:rsidRPr="00B42523">
        <w:rPr>
          <w:sz w:val="22"/>
          <w:szCs w:val="22"/>
        </w:rPr>
        <w:t>: 286-297.</w:t>
      </w:r>
    </w:p>
    <w:p w:rsidR="002E7E45" w:rsidRDefault="002E7E45" w:rsidP="00E11DFC">
      <w:pPr>
        <w:ind w:firstLine="720"/>
        <w:rPr>
          <w:sz w:val="22"/>
          <w:szCs w:val="22"/>
        </w:rPr>
      </w:pPr>
    </w:p>
    <w:p w:rsidR="002E7E45" w:rsidRPr="00B42523" w:rsidRDefault="002E7E45" w:rsidP="00E11DFC">
      <w:pPr>
        <w:ind w:firstLine="720"/>
        <w:rPr>
          <w:sz w:val="22"/>
          <w:szCs w:val="22"/>
        </w:rPr>
      </w:pPr>
      <w:proofErr w:type="spellStart"/>
      <w:r>
        <w:rPr>
          <w:sz w:val="22"/>
          <w:szCs w:val="22"/>
        </w:rPr>
        <w:t>Halperin</w:t>
      </w:r>
      <w:proofErr w:type="spellEnd"/>
      <w:r>
        <w:rPr>
          <w:sz w:val="22"/>
          <w:szCs w:val="22"/>
        </w:rPr>
        <w:t xml:space="preserve">, E. (2014). </w:t>
      </w:r>
      <w:proofErr w:type="gramStart"/>
      <w:r>
        <w:rPr>
          <w:sz w:val="22"/>
          <w:szCs w:val="22"/>
        </w:rPr>
        <w:t>Emotion, emotion regulation, and conflict resolution.</w:t>
      </w:r>
      <w:proofErr w:type="gramEnd"/>
      <w:r>
        <w:rPr>
          <w:sz w:val="22"/>
          <w:szCs w:val="22"/>
        </w:rPr>
        <w:t xml:space="preserve"> </w:t>
      </w:r>
      <w:r w:rsidRPr="002E7E45">
        <w:rPr>
          <w:i/>
          <w:sz w:val="22"/>
          <w:szCs w:val="22"/>
        </w:rPr>
        <w:t>Emotion Review</w:t>
      </w:r>
      <w:r>
        <w:rPr>
          <w:sz w:val="22"/>
          <w:szCs w:val="22"/>
        </w:rPr>
        <w:t xml:space="preserve"> 6: 68-76.</w:t>
      </w:r>
    </w:p>
    <w:p w:rsidR="00E11DFC" w:rsidRPr="00B42523" w:rsidRDefault="00E11DFC" w:rsidP="00E11DFC">
      <w:pPr>
        <w:rPr>
          <w:sz w:val="22"/>
          <w:szCs w:val="22"/>
        </w:rPr>
      </w:pPr>
    </w:p>
    <w:p w:rsidR="001F40C7" w:rsidRPr="002E7E45" w:rsidRDefault="001F40C7" w:rsidP="001F40C7">
      <w:pPr>
        <w:widowControl w:val="0"/>
        <w:rPr>
          <w:b/>
          <w:sz w:val="22"/>
          <w:szCs w:val="22"/>
        </w:rPr>
      </w:pPr>
      <w:r w:rsidRPr="002E7E45">
        <w:rPr>
          <w:b/>
          <w:sz w:val="22"/>
          <w:szCs w:val="22"/>
        </w:rPr>
        <w:t>Class 1</w:t>
      </w:r>
      <w:r w:rsidR="00AA6741" w:rsidRPr="002E7E45">
        <w:rPr>
          <w:b/>
          <w:sz w:val="22"/>
          <w:szCs w:val="22"/>
        </w:rPr>
        <w:t>1</w:t>
      </w:r>
      <w:r w:rsidRPr="002E7E45">
        <w:rPr>
          <w:b/>
          <w:sz w:val="22"/>
          <w:szCs w:val="22"/>
        </w:rPr>
        <w:t xml:space="preserve">: March </w:t>
      </w:r>
      <w:r w:rsidR="002E7E45">
        <w:rPr>
          <w:b/>
          <w:sz w:val="22"/>
          <w:szCs w:val="22"/>
        </w:rPr>
        <w:t>30</w:t>
      </w:r>
      <w:r w:rsidRPr="002E7E45">
        <w:rPr>
          <w:b/>
          <w:sz w:val="22"/>
          <w:szCs w:val="22"/>
        </w:rPr>
        <w:tab/>
      </w:r>
      <w:r w:rsidRPr="002E7E45">
        <w:rPr>
          <w:b/>
          <w:sz w:val="22"/>
          <w:szCs w:val="22"/>
        </w:rPr>
        <w:tab/>
        <w:t>Evolutionary psychology and neuroscience</w:t>
      </w:r>
    </w:p>
    <w:p w:rsidR="007B6FC2" w:rsidRPr="002E7E45" w:rsidRDefault="007B6FC2" w:rsidP="001F40C7">
      <w:pPr>
        <w:widowControl w:val="0"/>
        <w:rPr>
          <w:b/>
          <w:sz w:val="22"/>
          <w:szCs w:val="22"/>
        </w:rPr>
      </w:pPr>
    </w:p>
    <w:p w:rsidR="00E923E2" w:rsidRDefault="002E7E45" w:rsidP="001F40C7">
      <w:pPr>
        <w:widowControl w:val="0"/>
        <w:rPr>
          <w:sz w:val="22"/>
          <w:szCs w:val="22"/>
        </w:rPr>
      </w:pPr>
      <w:r>
        <w:rPr>
          <w:sz w:val="22"/>
          <w:szCs w:val="22"/>
        </w:rPr>
        <w:tab/>
      </w:r>
      <w:r w:rsidRPr="002E7E45">
        <w:rPr>
          <w:b/>
          <w:sz w:val="22"/>
          <w:szCs w:val="22"/>
        </w:rPr>
        <w:t>Evolutionary Psychology</w:t>
      </w:r>
      <w:r>
        <w:rPr>
          <w:sz w:val="22"/>
          <w:szCs w:val="22"/>
        </w:rPr>
        <w:t>:</w:t>
      </w:r>
    </w:p>
    <w:p w:rsidR="002E7E45" w:rsidRPr="00B42523" w:rsidRDefault="002E7E45" w:rsidP="001F40C7">
      <w:pPr>
        <w:widowControl w:val="0"/>
        <w:rPr>
          <w:sz w:val="22"/>
          <w:szCs w:val="22"/>
        </w:rPr>
      </w:pPr>
    </w:p>
    <w:p w:rsidR="00E923E2" w:rsidRPr="00B42523" w:rsidRDefault="00E923E2" w:rsidP="00320EAD">
      <w:pPr>
        <w:widowControl w:val="0"/>
        <w:ind w:firstLine="720"/>
        <w:rPr>
          <w:sz w:val="22"/>
          <w:szCs w:val="22"/>
        </w:rPr>
      </w:pPr>
      <w:proofErr w:type="spellStart"/>
      <w:proofErr w:type="gramStart"/>
      <w:r w:rsidRPr="00B42523">
        <w:rPr>
          <w:sz w:val="22"/>
          <w:szCs w:val="22"/>
        </w:rPr>
        <w:t>Sidanius</w:t>
      </w:r>
      <w:proofErr w:type="spellEnd"/>
      <w:r w:rsidRPr="00B42523">
        <w:rPr>
          <w:sz w:val="22"/>
          <w:szCs w:val="22"/>
        </w:rPr>
        <w:t xml:space="preserve">, J., and R. </w:t>
      </w:r>
      <w:proofErr w:type="spellStart"/>
      <w:r w:rsidRPr="00B42523">
        <w:rPr>
          <w:sz w:val="22"/>
          <w:szCs w:val="22"/>
        </w:rPr>
        <w:t>Kurzban</w:t>
      </w:r>
      <w:proofErr w:type="spellEnd"/>
      <w:r w:rsidRPr="00B42523">
        <w:rPr>
          <w:sz w:val="22"/>
          <w:szCs w:val="22"/>
        </w:rPr>
        <w:t>.</w:t>
      </w:r>
      <w:proofErr w:type="gramEnd"/>
      <w:r w:rsidRPr="00B42523">
        <w:rPr>
          <w:sz w:val="22"/>
          <w:szCs w:val="22"/>
        </w:rPr>
        <w:t xml:space="preserve"> (2013). </w:t>
      </w:r>
      <w:proofErr w:type="gramStart"/>
      <w:r w:rsidRPr="00B42523">
        <w:rPr>
          <w:sz w:val="22"/>
          <w:szCs w:val="22"/>
        </w:rPr>
        <w:t>Towards</w:t>
      </w:r>
      <w:proofErr w:type="gramEnd"/>
      <w:r w:rsidRPr="00B42523">
        <w:rPr>
          <w:sz w:val="22"/>
          <w:szCs w:val="22"/>
        </w:rPr>
        <w:t xml:space="preserve"> an evolutionarily informed political psychology. </w:t>
      </w:r>
      <w:proofErr w:type="gramStart"/>
      <w:r w:rsidRPr="00B42523">
        <w:rPr>
          <w:i/>
          <w:sz w:val="22"/>
          <w:szCs w:val="22"/>
        </w:rPr>
        <w:t>OHPP</w:t>
      </w:r>
      <w:r w:rsidRPr="00B42523">
        <w:rPr>
          <w:sz w:val="22"/>
          <w:szCs w:val="22"/>
        </w:rPr>
        <w:t>.</w:t>
      </w:r>
      <w:proofErr w:type="gramEnd"/>
    </w:p>
    <w:p w:rsidR="00AA6741" w:rsidRPr="00B42523" w:rsidRDefault="00AA6741" w:rsidP="00320EAD">
      <w:pPr>
        <w:widowControl w:val="0"/>
        <w:ind w:firstLine="720"/>
        <w:rPr>
          <w:sz w:val="22"/>
          <w:szCs w:val="22"/>
        </w:rPr>
      </w:pPr>
    </w:p>
    <w:p w:rsidR="00AA6741" w:rsidRDefault="00AA6741" w:rsidP="00320EAD">
      <w:pPr>
        <w:widowControl w:val="0"/>
        <w:ind w:firstLine="720"/>
        <w:rPr>
          <w:sz w:val="22"/>
          <w:szCs w:val="22"/>
        </w:rPr>
      </w:pPr>
      <w:proofErr w:type="spellStart"/>
      <w:proofErr w:type="gramStart"/>
      <w:r w:rsidRPr="00B42523">
        <w:rPr>
          <w:sz w:val="22"/>
          <w:szCs w:val="22"/>
        </w:rPr>
        <w:t>Cosmides</w:t>
      </w:r>
      <w:proofErr w:type="spellEnd"/>
      <w:r w:rsidRPr="00B42523">
        <w:rPr>
          <w:sz w:val="22"/>
          <w:szCs w:val="22"/>
        </w:rPr>
        <w:t xml:space="preserve">, L., and J. </w:t>
      </w:r>
      <w:proofErr w:type="spellStart"/>
      <w:r w:rsidRPr="00B42523">
        <w:rPr>
          <w:sz w:val="22"/>
          <w:szCs w:val="22"/>
        </w:rPr>
        <w:t>Tooby</w:t>
      </w:r>
      <w:proofErr w:type="spellEnd"/>
      <w:r w:rsidRPr="00B42523">
        <w:rPr>
          <w:sz w:val="22"/>
          <w:szCs w:val="22"/>
        </w:rPr>
        <w:t>.</w:t>
      </w:r>
      <w:proofErr w:type="gramEnd"/>
      <w:r w:rsidRPr="00B42523">
        <w:rPr>
          <w:sz w:val="22"/>
          <w:szCs w:val="22"/>
        </w:rPr>
        <w:t xml:space="preserve"> (2013). Evolutionary psychology: New perspectives on cognition and motivation. </w:t>
      </w:r>
      <w:r w:rsidRPr="00B42523">
        <w:rPr>
          <w:i/>
          <w:sz w:val="22"/>
          <w:szCs w:val="22"/>
        </w:rPr>
        <w:t>Annual Review of Psychology 64</w:t>
      </w:r>
      <w:r w:rsidRPr="00B42523">
        <w:rPr>
          <w:sz w:val="22"/>
          <w:szCs w:val="22"/>
        </w:rPr>
        <w:t>: 201-229.</w:t>
      </w:r>
    </w:p>
    <w:p w:rsidR="002E7E45" w:rsidRDefault="002E7E45" w:rsidP="00320EAD">
      <w:pPr>
        <w:widowControl w:val="0"/>
        <w:ind w:firstLine="720"/>
        <w:rPr>
          <w:sz w:val="22"/>
          <w:szCs w:val="22"/>
        </w:rPr>
      </w:pPr>
    </w:p>
    <w:p w:rsidR="002E7E45" w:rsidRPr="00B42523" w:rsidRDefault="002E7E45" w:rsidP="00320EAD">
      <w:pPr>
        <w:widowControl w:val="0"/>
        <w:ind w:firstLine="720"/>
        <w:rPr>
          <w:sz w:val="22"/>
          <w:szCs w:val="22"/>
        </w:rPr>
      </w:pPr>
      <w:r>
        <w:rPr>
          <w:sz w:val="22"/>
          <w:szCs w:val="22"/>
        </w:rPr>
        <w:t xml:space="preserve">Peterson, M. B. (2015). Evolutionary political psychology: On the origin and structure of heuristics and biases in politics. </w:t>
      </w:r>
      <w:r w:rsidRPr="0002135F">
        <w:rPr>
          <w:i/>
          <w:sz w:val="22"/>
          <w:szCs w:val="22"/>
        </w:rPr>
        <w:t>Advances in Political Psychology</w:t>
      </w:r>
      <w:r>
        <w:rPr>
          <w:sz w:val="22"/>
          <w:szCs w:val="22"/>
        </w:rPr>
        <w:t xml:space="preserve"> 36 (S1): 45-78.</w:t>
      </w:r>
    </w:p>
    <w:p w:rsidR="0086386E" w:rsidRPr="00B42523" w:rsidRDefault="0086386E" w:rsidP="00320EAD">
      <w:pPr>
        <w:widowControl w:val="0"/>
        <w:ind w:firstLine="720"/>
        <w:rPr>
          <w:sz w:val="22"/>
          <w:szCs w:val="22"/>
        </w:rPr>
      </w:pPr>
    </w:p>
    <w:p w:rsidR="0086386E" w:rsidRPr="00B67B2C" w:rsidRDefault="00B67B2C" w:rsidP="0086386E">
      <w:pPr>
        <w:widowControl w:val="0"/>
        <w:rPr>
          <w:b/>
          <w:sz w:val="22"/>
          <w:szCs w:val="22"/>
        </w:rPr>
      </w:pPr>
      <w:r>
        <w:rPr>
          <w:sz w:val="22"/>
          <w:szCs w:val="22"/>
        </w:rPr>
        <w:tab/>
      </w:r>
      <w:r w:rsidRPr="00B67B2C">
        <w:rPr>
          <w:b/>
          <w:sz w:val="22"/>
          <w:szCs w:val="22"/>
        </w:rPr>
        <w:t>Political/Social Neuroscience</w:t>
      </w:r>
    </w:p>
    <w:p w:rsidR="00B67B2C" w:rsidRPr="00B42523" w:rsidRDefault="00B67B2C" w:rsidP="0086386E">
      <w:pPr>
        <w:widowControl w:val="0"/>
        <w:rPr>
          <w:sz w:val="22"/>
          <w:szCs w:val="22"/>
        </w:rPr>
      </w:pPr>
    </w:p>
    <w:p w:rsidR="0086386E" w:rsidRPr="00B42523" w:rsidRDefault="0086386E" w:rsidP="0086386E">
      <w:pPr>
        <w:widowControl w:val="0"/>
        <w:ind w:firstLine="720"/>
        <w:rPr>
          <w:sz w:val="22"/>
          <w:szCs w:val="22"/>
        </w:rPr>
      </w:pPr>
      <w:proofErr w:type="spellStart"/>
      <w:proofErr w:type="gramStart"/>
      <w:r w:rsidRPr="00B42523">
        <w:rPr>
          <w:sz w:val="22"/>
          <w:szCs w:val="22"/>
        </w:rPr>
        <w:t>Amodio</w:t>
      </w:r>
      <w:proofErr w:type="spellEnd"/>
      <w:r w:rsidRPr="00B42523">
        <w:rPr>
          <w:sz w:val="22"/>
          <w:szCs w:val="22"/>
        </w:rPr>
        <w:t>, D</w:t>
      </w:r>
      <w:r w:rsidR="0098635D" w:rsidRPr="00B42523">
        <w:rPr>
          <w:sz w:val="22"/>
          <w:szCs w:val="22"/>
        </w:rPr>
        <w:t>.</w:t>
      </w:r>
      <w:r w:rsidRPr="00B42523">
        <w:rPr>
          <w:sz w:val="22"/>
          <w:szCs w:val="22"/>
        </w:rPr>
        <w:t xml:space="preserve"> M., et al. (2007).</w:t>
      </w:r>
      <w:proofErr w:type="gramEnd"/>
      <w:r w:rsidRPr="00B42523">
        <w:rPr>
          <w:sz w:val="22"/>
          <w:szCs w:val="22"/>
        </w:rPr>
        <w:t xml:space="preserve"> Neurocognitive correlates of liberalism and conservatism. </w:t>
      </w:r>
      <w:r w:rsidRPr="00B42523">
        <w:rPr>
          <w:i/>
          <w:sz w:val="22"/>
          <w:szCs w:val="22"/>
        </w:rPr>
        <w:t>Nature Neuroscience 10</w:t>
      </w:r>
      <w:r w:rsidRPr="00B42523">
        <w:rPr>
          <w:sz w:val="22"/>
          <w:szCs w:val="22"/>
        </w:rPr>
        <w:t>: 1246-1247.</w:t>
      </w:r>
    </w:p>
    <w:p w:rsidR="00E14D73" w:rsidRPr="00B42523" w:rsidRDefault="00E14D73" w:rsidP="00E14D73">
      <w:pPr>
        <w:widowControl w:val="0"/>
        <w:rPr>
          <w:sz w:val="22"/>
          <w:szCs w:val="22"/>
        </w:rPr>
      </w:pPr>
    </w:p>
    <w:p w:rsidR="00E14D73" w:rsidRPr="00B42523" w:rsidRDefault="00E14D73" w:rsidP="00E14D73">
      <w:pPr>
        <w:widowControl w:val="0"/>
        <w:ind w:firstLine="720"/>
        <w:rPr>
          <w:sz w:val="22"/>
          <w:szCs w:val="22"/>
        </w:rPr>
      </w:pPr>
      <w:proofErr w:type="spellStart"/>
      <w:r w:rsidRPr="00B42523">
        <w:rPr>
          <w:sz w:val="22"/>
          <w:szCs w:val="22"/>
        </w:rPr>
        <w:t>Jost</w:t>
      </w:r>
      <w:proofErr w:type="spellEnd"/>
      <w:r w:rsidRPr="00B42523">
        <w:rPr>
          <w:sz w:val="22"/>
          <w:szCs w:val="22"/>
        </w:rPr>
        <w:t xml:space="preserve">, J. T., H. Nam, D. M. </w:t>
      </w:r>
      <w:proofErr w:type="spellStart"/>
      <w:r w:rsidRPr="00B42523">
        <w:rPr>
          <w:sz w:val="22"/>
          <w:szCs w:val="22"/>
        </w:rPr>
        <w:t>Amodio</w:t>
      </w:r>
      <w:proofErr w:type="spellEnd"/>
      <w:r w:rsidRPr="00B42523">
        <w:rPr>
          <w:sz w:val="22"/>
          <w:szCs w:val="22"/>
        </w:rPr>
        <w:t xml:space="preserve">, </w:t>
      </w:r>
      <w:proofErr w:type="gramStart"/>
      <w:r w:rsidRPr="00B42523">
        <w:rPr>
          <w:sz w:val="22"/>
          <w:szCs w:val="22"/>
        </w:rPr>
        <w:t>and  J</w:t>
      </w:r>
      <w:proofErr w:type="gramEnd"/>
      <w:r w:rsidRPr="00B42523">
        <w:rPr>
          <w:sz w:val="22"/>
          <w:szCs w:val="22"/>
        </w:rPr>
        <w:t xml:space="preserve">. J. Van </w:t>
      </w:r>
      <w:proofErr w:type="spellStart"/>
      <w:r w:rsidRPr="00B42523">
        <w:rPr>
          <w:sz w:val="22"/>
          <w:szCs w:val="22"/>
        </w:rPr>
        <w:t>Bavel</w:t>
      </w:r>
      <w:proofErr w:type="spellEnd"/>
      <w:r w:rsidRPr="00B42523">
        <w:rPr>
          <w:sz w:val="22"/>
          <w:szCs w:val="22"/>
        </w:rPr>
        <w:t xml:space="preserve">. (2014) Political neuroscience: The beginning of a beautiful friendship. </w:t>
      </w:r>
      <w:r w:rsidRPr="00B42523">
        <w:rPr>
          <w:i/>
          <w:sz w:val="22"/>
          <w:szCs w:val="22"/>
        </w:rPr>
        <w:t xml:space="preserve">Advances in Political Psychology </w:t>
      </w:r>
      <w:r w:rsidR="00B67B2C">
        <w:rPr>
          <w:sz w:val="22"/>
          <w:szCs w:val="22"/>
        </w:rPr>
        <w:t>35 (S1): 3-42</w:t>
      </w:r>
      <w:r w:rsidRPr="00B42523">
        <w:rPr>
          <w:sz w:val="22"/>
          <w:szCs w:val="22"/>
        </w:rPr>
        <w:t xml:space="preserve">. </w:t>
      </w:r>
      <w:proofErr w:type="gramStart"/>
      <w:r w:rsidRPr="00B42523">
        <w:rPr>
          <w:sz w:val="22"/>
          <w:szCs w:val="22"/>
        </w:rPr>
        <w:t>Wiley.</w:t>
      </w:r>
      <w:proofErr w:type="gramEnd"/>
      <w:r w:rsidRPr="00B42523">
        <w:rPr>
          <w:b/>
          <w:bCs/>
          <w:color w:val="FFFFFF"/>
          <w:sz w:val="22"/>
          <w:szCs w:val="22"/>
        </w:rPr>
        <w:t xml:space="preserve"> The Beginning of</w:t>
      </w:r>
    </w:p>
    <w:p w:rsidR="001F40C7" w:rsidRPr="00B42523" w:rsidRDefault="001F40C7" w:rsidP="001F40C7">
      <w:pPr>
        <w:widowControl w:val="0"/>
        <w:rPr>
          <w:sz w:val="22"/>
          <w:szCs w:val="22"/>
        </w:rPr>
      </w:pPr>
    </w:p>
    <w:p w:rsidR="00E923E2" w:rsidRDefault="001F40C7" w:rsidP="001F40C7">
      <w:pPr>
        <w:widowControl w:val="0"/>
        <w:rPr>
          <w:b/>
          <w:sz w:val="22"/>
          <w:szCs w:val="22"/>
        </w:rPr>
      </w:pPr>
      <w:r w:rsidRPr="00B42523">
        <w:rPr>
          <w:b/>
          <w:sz w:val="22"/>
          <w:szCs w:val="22"/>
        </w:rPr>
        <w:t>Class 12: April 3</w:t>
      </w:r>
      <w:r w:rsidRPr="00B42523">
        <w:rPr>
          <w:b/>
          <w:sz w:val="22"/>
          <w:szCs w:val="22"/>
        </w:rPr>
        <w:tab/>
      </w:r>
      <w:r w:rsidRPr="00B42523">
        <w:rPr>
          <w:b/>
          <w:sz w:val="22"/>
          <w:szCs w:val="22"/>
        </w:rPr>
        <w:tab/>
      </w:r>
      <w:r w:rsidR="00AA6741" w:rsidRPr="00B42523">
        <w:rPr>
          <w:b/>
          <w:sz w:val="22"/>
          <w:szCs w:val="22"/>
        </w:rPr>
        <w:t xml:space="preserve">Elite cognition and </w:t>
      </w:r>
      <w:r w:rsidR="00B67B2C">
        <w:rPr>
          <w:b/>
          <w:sz w:val="22"/>
          <w:szCs w:val="22"/>
        </w:rPr>
        <w:t xml:space="preserve">foreign policy </w:t>
      </w:r>
      <w:r w:rsidR="00AA6741" w:rsidRPr="00B42523">
        <w:rPr>
          <w:b/>
          <w:sz w:val="22"/>
          <w:szCs w:val="22"/>
        </w:rPr>
        <w:t>decision-making</w:t>
      </w:r>
    </w:p>
    <w:p w:rsidR="00B67B2C" w:rsidRPr="00B42523" w:rsidRDefault="00B67B2C" w:rsidP="001F40C7">
      <w:pPr>
        <w:widowControl w:val="0"/>
        <w:rPr>
          <w:sz w:val="22"/>
          <w:szCs w:val="22"/>
        </w:rPr>
      </w:pPr>
    </w:p>
    <w:p w:rsidR="00E923E2" w:rsidRPr="00B42523" w:rsidRDefault="00E923E2" w:rsidP="00320EAD">
      <w:pPr>
        <w:widowControl w:val="0"/>
        <w:ind w:firstLine="720"/>
        <w:rPr>
          <w:sz w:val="22"/>
          <w:szCs w:val="22"/>
        </w:rPr>
      </w:pPr>
      <w:proofErr w:type="gramStart"/>
      <w:r w:rsidRPr="00B42523">
        <w:rPr>
          <w:sz w:val="22"/>
          <w:szCs w:val="22"/>
        </w:rPr>
        <w:t>Levy, J. S. (2013).</w:t>
      </w:r>
      <w:proofErr w:type="gramEnd"/>
      <w:r w:rsidRPr="00B42523">
        <w:rPr>
          <w:sz w:val="22"/>
          <w:szCs w:val="22"/>
        </w:rPr>
        <w:t xml:space="preserve"> Psychology and foreign policy decision making. </w:t>
      </w:r>
      <w:proofErr w:type="gramStart"/>
      <w:r w:rsidRPr="00B42523">
        <w:rPr>
          <w:i/>
          <w:sz w:val="22"/>
          <w:szCs w:val="22"/>
        </w:rPr>
        <w:t>OHPP</w:t>
      </w:r>
      <w:r w:rsidRPr="00B42523">
        <w:rPr>
          <w:sz w:val="22"/>
          <w:szCs w:val="22"/>
        </w:rPr>
        <w:t>.</w:t>
      </w:r>
      <w:proofErr w:type="gramEnd"/>
    </w:p>
    <w:p w:rsidR="00E923E2" w:rsidRPr="00B42523" w:rsidRDefault="00E923E2" w:rsidP="001F40C7">
      <w:pPr>
        <w:widowControl w:val="0"/>
        <w:rPr>
          <w:sz w:val="22"/>
          <w:szCs w:val="22"/>
        </w:rPr>
      </w:pPr>
    </w:p>
    <w:p w:rsidR="00E923E2" w:rsidRPr="00B42523" w:rsidRDefault="00E923E2" w:rsidP="00320EAD">
      <w:pPr>
        <w:widowControl w:val="0"/>
        <w:ind w:firstLine="720"/>
        <w:rPr>
          <w:sz w:val="22"/>
          <w:szCs w:val="22"/>
        </w:rPr>
      </w:pPr>
      <w:r w:rsidRPr="00B42523">
        <w:rPr>
          <w:sz w:val="22"/>
          <w:szCs w:val="22"/>
        </w:rPr>
        <w:t xml:space="preserve">Herrmann, R. K. (2013). </w:t>
      </w:r>
      <w:proofErr w:type="gramStart"/>
      <w:r w:rsidRPr="00B42523">
        <w:rPr>
          <w:sz w:val="22"/>
          <w:szCs w:val="22"/>
        </w:rPr>
        <w:t>Perceptions and image theory in international relations.</w:t>
      </w:r>
      <w:proofErr w:type="gramEnd"/>
      <w:r w:rsidRPr="00B42523">
        <w:rPr>
          <w:sz w:val="22"/>
          <w:szCs w:val="22"/>
        </w:rPr>
        <w:t xml:space="preserve"> </w:t>
      </w:r>
      <w:proofErr w:type="gramStart"/>
      <w:r w:rsidRPr="00B42523">
        <w:rPr>
          <w:i/>
          <w:sz w:val="22"/>
          <w:szCs w:val="22"/>
        </w:rPr>
        <w:t>OHPP.</w:t>
      </w:r>
      <w:proofErr w:type="gramEnd"/>
    </w:p>
    <w:p w:rsidR="00E923E2" w:rsidRPr="00B42523" w:rsidRDefault="00E923E2" w:rsidP="001F40C7">
      <w:pPr>
        <w:widowControl w:val="0"/>
        <w:rPr>
          <w:sz w:val="22"/>
          <w:szCs w:val="22"/>
        </w:rPr>
      </w:pPr>
    </w:p>
    <w:p w:rsidR="0086386E" w:rsidRPr="00B42523" w:rsidRDefault="00E923E2" w:rsidP="0098635D">
      <w:pPr>
        <w:widowControl w:val="0"/>
        <w:ind w:firstLine="720"/>
        <w:rPr>
          <w:sz w:val="22"/>
          <w:szCs w:val="22"/>
        </w:rPr>
      </w:pPr>
      <w:r w:rsidRPr="00B42523">
        <w:rPr>
          <w:sz w:val="22"/>
          <w:szCs w:val="22"/>
        </w:rPr>
        <w:t xml:space="preserve">Stein, J. G. (2013). </w:t>
      </w:r>
      <w:proofErr w:type="gramStart"/>
      <w:r w:rsidRPr="00B42523">
        <w:rPr>
          <w:sz w:val="22"/>
          <w:szCs w:val="22"/>
        </w:rPr>
        <w:t>Threat perceptions in international relations.</w:t>
      </w:r>
      <w:proofErr w:type="gramEnd"/>
      <w:r w:rsidR="00320EAD" w:rsidRPr="00B42523">
        <w:rPr>
          <w:sz w:val="22"/>
          <w:szCs w:val="22"/>
        </w:rPr>
        <w:t xml:space="preserve"> </w:t>
      </w:r>
      <w:proofErr w:type="gramStart"/>
      <w:r w:rsidR="00320EAD" w:rsidRPr="00B42523">
        <w:rPr>
          <w:i/>
          <w:sz w:val="22"/>
          <w:szCs w:val="22"/>
        </w:rPr>
        <w:t>OHPP</w:t>
      </w:r>
      <w:r w:rsidR="00320EAD" w:rsidRPr="00B42523">
        <w:rPr>
          <w:sz w:val="22"/>
          <w:szCs w:val="22"/>
        </w:rPr>
        <w:t>.</w:t>
      </w:r>
      <w:proofErr w:type="gramEnd"/>
    </w:p>
    <w:p w:rsidR="0086386E" w:rsidRPr="00B42523" w:rsidRDefault="0086386E" w:rsidP="0086386E">
      <w:pPr>
        <w:widowControl w:val="0"/>
        <w:rPr>
          <w:sz w:val="22"/>
          <w:szCs w:val="22"/>
        </w:rPr>
      </w:pPr>
      <w:r w:rsidRPr="00B42523">
        <w:rPr>
          <w:sz w:val="22"/>
          <w:szCs w:val="22"/>
        </w:rPr>
        <w:tab/>
      </w:r>
    </w:p>
    <w:p w:rsidR="0086386E" w:rsidRPr="00B42523" w:rsidRDefault="0086386E" w:rsidP="0086386E">
      <w:pPr>
        <w:widowControl w:val="0"/>
        <w:rPr>
          <w:sz w:val="22"/>
          <w:szCs w:val="22"/>
        </w:rPr>
      </w:pPr>
      <w:r w:rsidRPr="00B42523">
        <w:rPr>
          <w:sz w:val="22"/>
          <w:szCs w:val="22"/>
        </w:rPr>
        <w:tab/>
      </w:r>
      <w:proofErr w:type="gramStart"/>
      <w:r w:rsidRPr="00B42523">
        <w:rPr>
          <w:sz w:val="22"/>
          <w:szCs w:val="22"/>
        </w:rPr>
        <w:t>Levy, J</w:t>
      </w:r>
      <w:r w:rsidR="0098635D" w:rsidRPr="00B42523">
        <w:rPr>
          <w:sz w:val="22"/>
          <w:szCs w:val="22"/>
        </w:rPr>
        <w:t xml:space="preserve">. </w:t>
      </w:r>
      <w:r w:rsidRPr="00B42523">
        <w:rPr>
          <w:sz w:val="22"/>
          <w:szCs w:val="22"/>
        </w:rPr>
        <w:t>S. (1997).</w:t>
      </w:r>
      <w:proofErr w:type="gramEnd"/>
      <w:r w:rsidRPr="00B42523">
        <w:rPr>
          <w:sz w:val="22"/>
          <w:szCs w:val="22"/>
        </w:rPr>
        <w:t xml:space="preserve"> </w:t>
      </w:r>
      <w:proofErr w:type="gramStart"/>
      <w:r w:rsidRPr="00B42523">
        <w:rPr>
          <w:sz w:val="22"/>
          <w:szCs w:val="22"/>
        </w:rPr>
        <w:t>Prospect theory, rational choice and international relations.</w:t>
      </w:r>
      <w:proofErr w:type="gramEnd"/>
      <w:r w:rsidRPr="00B42523">
        <w:rPr>
          <w:sz w:val="22"/>
          <w:szCs w:val="22"/>
        </w:rPr>
        <w:t xml:space="preserve"> </w:t>
      </w:r>
      <w:r w:rsidRPr="00B42523">
        <w:rPr>
          <w:i/>
          <w:sz w:val="22"/>
          <w:szCs w:val="22"/>
        </w:rPr>
        <w:t>International Studies Quarterly 41</w:t>
      </w:r>
      <w:r w:rsidRPr="00B42523">
        <w:rPr>
          <w:sz w:val="22"/>
          <w:szCs w:val="22"/>
        </w:rPr>
        <w:t>: 87-112.</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gramStart"/>
      <w:r w:rsidRPr="00B42523">
        <w:rPr>
          <w:sz w:val="22"/>
          <w:szCs w:val="22"/>
        </w:rPr>
        <w:t>Mercer, J. (2005).</w:t>
      </w:r>
      <w:proofErr w:type="gramEnd"/>
      <w:r w:rsidRPr="00B42523">
        <w:rPr>
          <w:sz w:val="22"/>
          <w:szCs w:val="22"/>
        </w:rPr>
        <w:t xml:space="preserve"> </w:t>
      </w:r>
      <w:proofErr w:type="gramStart"/>
      <w:r w:rsidRPr="00B42523">
        <w:rPr>
          <w:sz w:val="22"/>
          <w:szCs w:val="22"/>
        </w:rPr>
        <w:t>Prospect theory and political science.</w:t>
      </w:r>
      <w:proofErr w:type="gramEnd"/>
      <w:r w:rsidRPr="00B42523">
        <w:rPr>
          <w:sz w:val="22"/>
          <w:szCs w:val="22"/>
        </w:rPr>
        <w:t xml:space="preserve"> </w:t>
      </w:r>
      <w:r w:rsidRPr="00B42523">
        <w:rPr>
          <w:i/>
          <w:sz w:val="22"/>
          <w:szCs w:val="22"/>
        </w:rPr>
        <w:t>Annual Review of Political Science, 8</w:t>
      </w:r>
      <w:r w:rsidRPr="00B42523">
        <w:rPr>
          <w:sz w:val="22"/>
          <w:szCs w:val="22"/>
        </w:rPr>
        <w:t>, 1-21.</w:t>
      </w:r>
    </w:p>
    <w:p w:rsidR="0086386E" w:rsidRPr="00B42523" w:rsidRDefault="0086386E" w:rsidP="0086386E">
      <w:pPr>
        <w:widowControl w:val="0"/>
        <w:rPr>
          <w:sz w:val="22"/>
          <w:szCs w:val="22"/>
        </w:rPr>
      </w:pPr>
      <w:r w:rsidRPr="00B42523">
        <w:rPr>
          <w:sz w:val="22"/>
          <w:szCs w:val="22"/>
        </w:rPr>
        <w:tab/>
      </w:r>
    </w:p>
    <w:p w:rsidR="0086386E" w:rsidRPr="00B42523" w:rsidRDefault="0086386E" w:rsidP="0086386E">
      <w:pPr>
        <w:widowControl w:val="0"/>
        <w:rPr>
          <w:sz w:val="22"/>
          <w:szCs w:val="22"/>
        </w:rPr>
      </w:pPr>
      <w:r w:rsidRPr="00B42523">
        <w:rPr>
          <w:sz w:val="22"/>
          <w:szCs w:val="22"/>
        </w:rPr>
        <w:tab/>
        <w:t xml:space="preserve">Jervis, R. (2002). Signaling and perception: Drawing inferences and projecting images (pp. 293-312). </w:t>
      </w:r>
      <w:proofErr w:type="gramStart"/>
      <w:r w:rsidRPr="00B42523">
        <w:rPr>
          <w:sz w:val="22"/>
          <w:szCs w:val="22"/>
        </w:rPr>
        <w:t xml:space="preserve">In K. R. Monroe (Ed.), </w:t>
      </w:r>
      <w:r w:rsidRPr="00B42523">
        <w:rPr>
          <w:i/>
          <w:sz w:val="22"/>
          <w:szCs w:val="22"/>
        </w:rPr>
        <w:t>Political psychology</w:t>
      </w:r>
      <w:r w:rsidRPr="00B42523">
        <w:rPr>
          <w:sz w:val="22"/>
          <w:szCs w:val="22"/>
        </w:rPr>
        <w:t>.</w:t>
      </w:r>
      <w:proofErr w:type="gramEnd"/>
      <w:r w:rsidRPr="00B42523">
        <w:rPr>
          <w:sz w:val="22"/>
          <w:szCs w:val="22"/>
        </w:rPr>
        <w:t xml:space="preserve"> </w:t>
      </w:r>
      <w:proofErr w:type="gramStart"/>
      <w:r w:rsidRPr="00B42523">
        <w:rPr>
          <w:sz w:val="22"/>
          <w:szCs w:val="22"/>
        </w:rPr>
        <w:t>Erlbaum.</w:t>
      </w:r>
      <w:proofErr w:type="gramEnd"/>
    </w:p>
    <w:p w:rsidR="0086386E" w:rsidRPr="00B42523" w:rsidRDefault="0086386E" w:rsidP="0086386E">
      <w:pPr>
        <w:widowControl w:val="0"/>
        <w:rPr>
          <w:sz w:val="22"/>
          <w:szCs w:val="22"/>
        </w:rPr>
      </w:pPr>
    </w:p>
    <w:p w:rsidR="0002135F" w:rsidRDefault="0002135F" w:rsidP="0086386E">
      <w:pPr>
        <w:widowControl w:val="0"/>
        <w:rPr>
          <w:sz w:val="22"/>
          <w:szCs w:val="22"/>
        </w:rPr>
      </w:pPr>
    </w:p>
    <w:p w:rsidR="0086386E" w:rsidRPr="00B42523" w:rsidRDefault="0086386E" w:rsidP="0086386E">
      <w:pPr>
        <w:widowControl w:val="0"/>
        <w:rPr>
          <w:sz w:val="22"/>
          <w:szCs w:val="22"/>
        </w:rPr>
      </w:pPr>
      <w:r w:rsidRPr="00B42523">
        <w:rPr>
          <w:sz w:val="22"/>
          <w:szCs w:val="22"/>
        </w:rPr>
        <w:lastRenderedPageBreak/>
        <w:tab/>
      </w:r>
      <w:proofErr w:type="spellStart"/>
      <w:r w:rsidRPr="00B42523">
        <w:rPr>
          <w:sz w:val="22"/>
          <w:szCs w:val="22"/>
        </w:rPr>
        <w:t>Tetlock</w:t>
      </w:r>
      <w:proofErr w:type="spellEnd"/>
      <w:r w:rsidRPr="00B42523">
        <w:rPr>
          <w:sz w:val="22"/>
          <w:szCs w:val="22"/>
        </w:rPr>
        <w:t>, P</w:t>
      </w:r>
      <w:r w:rsidR="0098635D" w:rsidRPr="00B42523">
        <w:rPr>
          <w:sz w:val="22"/>
          <w:szCs w:val="22"/>
        </w:rPr>
        <w:t>.</w:t>
      </w:r>
      <w:r w:rsidRPr="00B42523">
        <w:rPr>
          <w:sz w:val="22"/>
          <w:szCs w:val="22"/>
        </w:rPr>
        <w:t xml:space="preserve"> E. (2005). Chapters 1-3 from </w:t>
      </w:r>
      <w:r w:rsidRPr="00B42523">
        <w:rPr>
          <w:i/>
          <w:sz w:val="22"/>
          <w:szCs w:val="22"/>
        </w:rPr>
        <w:t xml:space="preserve">Expert Political Judgment: How good is it? How can we know? </w:t>
      </w:r>
      <w:proofErr w:type="gramStart"/>
      <w:r w:rsidRPr="00B42523">
        <w:rPr>
          <w:sz w:val="22"/>
          <w:szCs w:val="22"/>
        </w:rPr>
        <w:t>Princeton University Press.</w:t>
      </w:r>
      <w:proofErr w:type="gramEnd"/>
    </w:p>
    <w:p w:rsidR="0086386E" w:rsidRPr="00B42523" w:rsidRDefault="0086386E" w:rsidP="0086386E">
      <w:pPr>
        <w:widowControl w:val="0"/>
        <w:rPr>
          <w:sz w:val="22"/>
          <w:szCs w:val="22"/>
        </w:rPr>
      </w:pPr>
    </w:p>
    <w:p w:rsidR="001F40C7" w:rsidRPr="00B42523" w:rsidRDefault="0086386E" w:rsidP="00B276D4">
      <w:pPr>
        <w:widowControl w:val="0"/>
        <w:rPr>
          <w:sz w:val="22"/>
          <w:szCs w:val="22"/>
        </w:rPr>
      </w:pPr>
      <w:r w:rsidRPr="00B42523">
        <w:rPr>
          <w:sz w:val="22"/>
          <w:szCs w:val="22"/>
        </w:rPr>
        <w:tab/>
      </w:r>
      <w:proofErr w:type="spellStart"/>
      <w:r w:rsidR="00B276D4">
        <w:rPr>
          <w:sz w:val="22"/>
          <w:szCs w:val="22"/>
        </w:rPr>
        <w:t>Mellers</w:t>
      </w:r>
      <w:proofErr w:type="spellEnd"/>
      <w:r w:rsidR="00B276D4">
        <w:rPr>
          <w:sz w:val="22"/>
          <w:szCs w:val="22"/>
        </w:rPr>
        <w:t xml:space="preserve">, B., et al. (2015). The psychology of intelligence analysis: Drivers of prediction accuracy in world politics. </w:t>
      </w:r>
      <w:r w:rsidR="00B276D4" w:rsidRPr="00B276D4">
        <w:rPr>
          <w:i/>
          <w:sz w:val="22"/>
          <w:szCs w:val="22"/>
        </w:rPr>
        <w:t>Journal of Experimental Psychology: Applied</w:t>
      </w:r>
      <w:r w:rsidR="00B276D4">
        <w:rPr>
          <w:sz w:val="22"/>
          <w:szCs w:val="22"/>
        </w:rPr>
        <w:t xml:space="preserve"> 21: 1-14.</w:t>
      </w:r>
    </w:p>
    <w:p w:rsidR="007D40A9" w:rsidRPr="00B42523" w:rsidRDefault="007D40A9" w:rsidP="001F40C7">
      <w:pPr>
        <w:widowControl w:val="0"/>
        <w:rPr>
          <w:sz w:val="22"/>
          <w:szCs w:val="22"/>
        </w:rPr>
      </w:pPr>
    </w:p>
    <w:p w:rsidR="007D40A9" w:rsidRPr="00B42523" w:rsidRDefault="007D40A9" w:rsidP="001F40C7">
      <w:pPr>
        <w:widowControl w:val="0"/>
        <w:rPr>
          <w:sz w:val="22"/>
          <w:szCs w:val="22"/>
        </w:rPr>
      </w:pPr>
      <w:r w:rsidRPr="00B42523">
        <w:rPr>
          <w:sz w:val="22"/>
          <w:szCs w:val="22"/>
        </w:rPr>
        <w:tab/>
        <w:t xml:space="preserve">Those with strong interests in IR and political psychology might want to browse Paul </w:t>
      </w:r>
      <w:proofErr w:type="spellStart"/>
      <w:r w:rsidRPr="00B42523">
        <w:rPr>
          <w:sz w:val="22"/>
          <w:szCs w:val="22"/>
        </w:rPr>
        <w:t>Kowert’s</w:t>
      </w:r>
      <w:proofErr w:type="spellEnd"/>
      <w:r w:rsidRPr="00B42523">
        <w:rPr>
          <w:sz w:val="22"/>
          <w:szCs w:val="22"/>
        </w:rPr>
        <w:t xml:space="preserve"> syllabus </w:t>
      </w:r>
      <w:hyperlink r:id="rId8" w:history="1">
        <w:r w:rsidRPr="00B42523">
          <w:rPr>
            <w:rStyle w:val="Hyperlink"/>
            <w:sz w:val="22"/>
            <w:szCs w:val="22"/>
          </w:rPr>
          <w:t>http://www2.fiu.edu/~kowert/inr6606.pdf</w:t>
        </w:r>
      </w:hyperlink>
    </w:p>
    <w:p w:rsidR="00130A97" w:rsidRPr="00B42523" w:rsidRDefault="00130A97">
      <w:pPr>
        <w:rPr>
          <w:sz w:val="22"/>
          <w:szCs w:val="22"/>
        </w:rPr>
      </w:pPr>
    </w:p>
    <w:p w:rsidR="001F40C7" w:rsidRDefault="001F40C7" w:rsidP="001F40C7">
      <w:pPr>
        <w:widowControl w:val="0"/>
        <w:rPr>
          <w:b/>
          <w:sz w:val="22"/>
          <w:szCs w:val="22"/>
        </w:rPr>
      </w:pPr>
      <w:r w:rsidRPr="00B42523">
        <w:rPr>
          <w:b/>
          <w:sz w:val="22"/>
          <w:szCs w:val="22"/>
        </w:rPr>
        <w:t>Class 13: April 10</w:t>
      </w:r>
      <w:r w:rsidRPr="00B42523">
        <w:rPr>
          <w:b/>
          <w:sz w:val="22"/>
          <w:szCs w:val="22"/>
        </w:rPr>
        <w:tab/>
      </w:r>
      <w:r w:rsidRPr="00B42523">
        <w:rPr>
          <w:b/>
          <w:sz w:val="22"/>
          <w:szCs w:val="22"/>
        </w:rPr>
        <w:tab/>
        <w:t>Intergroup attitudes</w:t>
      </w:r>
    </w:p>
    <w:p w:rsidR="00B276D4" w:rsidRDefault="00B276D4" w:rsidP="001F40C7">
      <w:pPr>
        <w:widowControl w:val="0"/>
        <w:rPr>
          <w:b/>
          <w:sz w:val="22"/>
          <w:szCs w:val="22"/>
        </w:rPr>
      </w:pPr>
    </w:p>
    <w:p w:rsidR="00B276D4" w:rsidRPr="00B42523" w:rsidRDefault="00B276D4" w:rsidP="001F40C7">
      <w:pPr>
        <w:widowControl w:val="0"/>
        <w:rPr>
          <w:b/>
          <w:sz w:val="22"/>
          <w:szCs w:val="22"/>
        </w:rPr>
      </w:pPr>
    </w:p>
    <w:p w:rsidR="001700F7" w:rsidRDefault="001700F7" w:rsidP="00320EAD">
      <w:pPr>
        <w:widowControl w:val="0"/>
        <w:ind w:firstLine="720"/>
        <w:rPr>
          <w:sz w:val="22"/>
          <w:szCs w:val="22"/>
        </w:rPr>
      </w:pPr>
      <w:proofErr w:type="gramStart"/>
      <w:r w:rsidRPr="00B42523">
        <w:rPr>
          <w:sz w:val="22"/>
          <w:szCs w:val="22"/>
        </w:rPr>
        <w:t>Kinder, D. R. (2013).</w:t>
      </w:r>
      <w:proofErr w:type="gramEnd"/>
      <w:r w:rsidRPr="00B42523">
        <w:rPr>
          <w:sz w:val="22"/>
          <w:szCs w:val="22"/>
        </w:rPr>
        <w:t xml:space="preserve"> </w:t>
      </w:r>
      <w:proofErr w:type="gramStart"/>
      <w:r w:rsidRPr="00B42523">
        <w:rPr>
          <w:sz w:val="22"/>
          <w:szCs w:val="22"/>
        </w:rPr>
        <w:t>Prejudice and politics.</w:t>
      </w:r>
      <w:proofErr w:type="gramEnd"/>
      <w:r w:rsidRPr="00B42523">
        <w:rPr>
          <w:sz w:val="22"/>
          <w:szCs w:val="22"/>
        </w:rPr>
        <w:t xml:space="preserve"> </w:t>
      </w:r>
      <w:proofErr w:type="gramStart"/>
      <w:r w:rsidRPr="00B42523">
        <w:rPr>
          <w:i/>
          <w:sz w:val="22"/>
          <w:szCs w:val="22"/>
        </w:rPr>
        <w:t>OHPP</w:t>
      </w:r>
      <w:r w:rsidRPr="00B42523">
        <w:rPr>
          <w:sz w:val="22"/>
          <w:szCs w:val="22"/>
        </w:rPr>
        <w:t>.</w:t>
      </w:r>
      <w:proofErr w:type="gramEnd"/>
    </w:p>
    <w:p w:rsidR="00D64EB6" w:rsidRDefault="00D64EB6" w:rsidP="00320EAD">
      <w:pPr>
        <w:widowControl w:val="0"/>
        <w:ind w:firstLine="720"/>
        <w:rPr>
          <w:sz w:val="22"/>
          <w:szCs w:val="22"/>
        </w:rPr>
      </w:pPr>
    </w:p>
    <w:p w:rsidR="00D64EB6" w:rsidRPr="00B42523" w:rsidRDefault="00D64EB6" w:rsidP="00D64EB6">
      <w:pPr>
        <w:widowControl w:val="0"/>
        <w:ind w:firstLine="720"/>
        <w:rPr>
          <w:sz w:val="22"/>
          <w:szCs w:val="22"/>
        </w:rPr>
      </w:pPr>
      <w:proofErr w:type="spellStart"/>
      <w:proofErr w:type="gramStart"/>
      <w:r w:rsidRPr="00B42523">
        <w:rPr>
          <w:sz w:val="22"/>
          <w:szCs w:val="22"/>
        </w:rPr>
        <w:t>Paluck</w:t>
      </w:r>
      <w:proofErr w:type="spellEnd"/>
      <w:r w:rsidRPr="00B42523">
        <w:rPr>
          <w:sz w:val="22"/>
          <w:szCs w:val="22"/>
        </w:rPr>
        <w:t>, E. Levy and D.</w:t>
      </w:r>
      <w:proofErr w:type="gramEnd"/>
      <w:r w:rsidRPr="00B42523">
        <w:rPr>
          <w:sz w:val="22"/>
          <w:szCs w:val="22"/>
        </w:rPr>
        <w:t xml:space="preserve">  P. Green. (2009). Prejudice reductions: What works? </w:t>
      </w:r>
      <w:proofErr w:type="gramStart"/>
      <w:r w:rsidRPr="00B42523">
        <w:rPr>
          <w:sz w:val="22"/>
          <w:szCs w:val="22"/>
        </w:rPr>
        <w:t>A review and assessment of research and practice.</w:t>
      </w:r>
      <w:proofErr w:type="gramEnd"/>
      <w:r w:rsidRPr="00B42523">
        <w:rPr>
          <w:sz w:val="22"/>
          <w:szCs w:val="22"/>
        </w:rPr>
        <w:t xml:space="preserve"> </w:t>
      </w:r>
      <w:r w:rsidRPr="00B42523">
        <w:rPr>
          <w:i/>
          <w:sz w:val="22"/>
          <w:szCs w:val="22"/>
        </w:rPr>
        <w:t>Annual Review of Psychology</w:t>
      </w:r>
      <w:r w:rsidRPr="00B42523">
        <w:rPr>
          <w:sz w:val="22"/>
          <w:szCs w:val="22"/>
        </w:rPr>
        <w:t xml:space="preserve"> 60:339-367.</w:t>
      </w:r>
    </w:p>
    <w:p w:rsidR="00D64EB6" w:rsidRPr="00B42523" w:rsidRDefault="00D64EB6" w:rsidP="00320EAD">
      <w:pPr>
        <w:widowControl w:val="0"/>
        <w:ind w:firstLine="720"/>
        <w:rPr>
          <w:sz w:val="22"/>
          <w:szCs w:val="22"/>
        </w:rPr>
      </w:pPr>
    </w:p>
    <w:p w:rsidR="0086386E" w:rsidRPr="00B42523" w:rsidRDefault="0086386E" w:rsidP="0086386E">
      <w:pPr>
        <w:widowControl w:val="0"/>
        <w:rPr>
          <w:sz w:val="22"/>
          <w:szCs w:val="22"/>
        </w:rPr>
      </w:pPr>
      <w:r w:rsidRPr="00B42523">
        <w:rPr>
          <w:sz w:val="22"/>
          <w:szCs w:val="22"/>
        </w:rPr>
        <w:tab/>
      </w:r>
      <w:proofErr w:type="spellStart"/>
      <w:proofErr w:type="gramStart"/>
      <w:r w:rsidRPr="00B42523">
        <w:rPr>
          <w:sz w:val="22"/>
          <w:szCs w:val="22"/>
        </w:rPr>
        <w:t>Pratto</w:t>
      </w:r>
      <w:proofErr w:type="spellEnd"/>
      <w:r w:rsidRPr="00B42523">
        <w:rPr>
          <w:sz w:val="22"/>
          <w:szCs w:val="22"/>
        </w:rPr>
        <w:t>, F</w:t>
      </w:r>
      <w:r w:rsidR="008A415C" w:rsidRPr="00B42523">
        <w:rPr>
          <w:sz w:val="22"/>
          <w:szCs w:val="22"/>
        </w:rPr>
        <w:t>.</w:t>
      </w:r>
      <w:r w:rsidRPr="00B42523">
        <w:rPr>
          <w:sz w:val="22"/>
          <w:szCs w:val="22"/>
        </w:rPr>
        <w:t xml:space="preserve">, </w:t>
      </w:r>
      <w:proofErr w:type="spellStart"/>
      <w:r w:rsidRPr="00B42523">
        <w:rPr>
          <w:sz w:val="22"/>
          <w:szCs w:val="22"/>
        </w:rPr>
        <w:t>J</w:t>
      </w:r>
      <w:r w:rsidR="008A415C" w:rsidRPr="00B42523">
        <w:rPr>
          <w:sz w:val="22"/>
          <w:szCs w:val="22"/>
        </w:rPr>
        <w:t>.</w:t>
      </w:r>
      <w:r w:rsidRPr="00B42523">
        <w:rPr>
          <w:sz w:val="22"/>
          <w:szCs w:val="22"/>
        </w:rPr>
        <w:t>Sidanius</w:t>
      </w:r>
      <w:proofErr w:type="spellEnd"/>
      <w:r w:rsidRPr="00B42523">
        <w:rPr>
          <w:sz w:val="22"/>
          <w:szCs w:val="22"/>
        </w:rPr>
        <w:t>, L. Stallworth, and B</w:t>
      </w:r>
      <w:r w:rsidR="008A415C" w:rsidRPr="00B42523">
        <w:rPr>
          <w:sz w:val="22"/>
          <w:szCs w:val="22"/>
        </w:rPr>
        <w:t>.</w:t>
      </w:r>
      <w:r w:rsidRPr="00B42523">
        <w:rPr>
          <w:sz w:val="22"/>
          <w:szCs w:val="22"/>
        </w:rPr>
        <w:t xml:space="preserve"> </w:t>
      </w:r>
      <w:proofErr w:type="spellStart"/>
      <w:r w:rsidRPr="00B42523">
        <w:rPr>
          <w:sz w:val="22"/>
          <w:szCs w:val="22"/>
        </w:rPr>
        <w:t>Malle</w:t>
      </w:r>
      <w:proofErr w:type="spellEnd"/>
      <w:r w:rsidRPr="00B42523">
        <w:rPr>
          <w:sz w:val="22"/>
          <w:szCs w:val="22"/>
        </w:rPr>
        <w:t>.</w:t>
      </w:r>
      <w:proofErr w:type="gramEnd"/>
      <w:r w:rsidRPr="00B42523">
        <w:rPr>
          <w:sz w:val="22"/>
          <w:szCs w:val="22"/>
        </w:rPr>
        <w:t xml:space="preserve"> (1994). Social dominance orientation: A personality variable predicting social and political attitudes. </w:t>
      </w:r>
      <w:r w:rsidRPr="00B42523">
        <w:rPr>
          <w:i/>
          <w:sz w:val="22"/>
          <w:szCs w:val="22"/>
        </w:rPr>
        <w:t>Journal of Personality and Social Psychology 67</w:t>
      </w:r>
      <w:r w:rsidRPr="00B42523">
        <w:rPr>
          <w:sz w:val="22"/>
          <w:szCs w:val="22"/>
        </w:rPr>
        <w:t>: 741-763.</w:t>
      </w:r>
    </w:p>
    <w:p w:rsidR="0086386E" w:rsidRPr="00B42523" w:rsidRDefault="0086386E" w:rsidP="0086386E">
      <w:pPr>
        <w:widowControl w:val="0"/>
        <w:rPr>
          <w:sz w:val="22"/>
          <w:szCs w:val="22"/>
        </w:rPr>
      </w:pPr>
    </w:p>
    <w:p w:rsidR="0086386E" w:rsidRDefault="0086386E" w:rsidP="0086386E">
      <w:pPr>
        <w:widowControl w:val="0"/>
        <w:rPr>
          <w:sz w:val="22"/>
          <w:szCs w:val="22"/>
        </w:rPr>
      </w:pPr>
      <w:r w:rsidRPr="00B42523">
        <w:rPr>
          <w:sz w:val="22"/>
          <w:szCs w:val="22"/>
        </w:rPr>
        <w:tab/>
      </w:r>
      <w:proofErr w:type="spellStart"/>
      <w:proofErr w:type="gramStart"/>
      <w:r w:rsidRPr="00B42523">
        <w:rPr>
          <w:sz w:val="22"/>
          <w:szCs w:val="22"/>
        </w:rPr>
        <w:t>Sidanius</w:t>
      </w:r>
      <w:proofErr w:type="spellEnd"/>
      <w:r w:rsidRPr="00B42523">
        <w:rPr>
          <w:sz w:val="22"/>
          <w:szCs w:val="22"/>
        </w:rPr>
        <w:t>, J</w:t>
      </w:r>
      <w:r w:rsidR="008A415C" w:rsidRPr="00B42523">
        <w:rPr>
          <w:sz w:val="22"/>
          <w:szCs w:val="22"/>
        </w:rPr>
        <w:t>.</w:t>
      </w:r>
      <w:r w:rsidRPr="00B42523">
        <w:rPr>
          <w:sz w:val="22"/>
          <w:szCs w:val="22"/>
        </w:rPr>
        <w:t>, F</w:t>
      </w:r>
      <w:r w:rsidR="008A415C" w:rsidRPr="00B42523">
        <w:rPr>
          <w:sz w:val="22"/>
          <w:szCs w:val="22"/>
        </w:rPr>
        <w:t>.</w:t>
      </w:r>
      <w:r w:rsidRPr="00B42523">
        <w:rPr>
          <w:sz w:val="22"/>
          <w:szCs w:val="22"/>
        </w:rPr>
        <w:t xml:space="preserve"> </w:t>
      </w:r>
      <w:proofErr w:type="spellStart"/>
      <w:r w:rsidRPr="00B42523">
        <w:rPr>
          <w:sz w:val="22"/>
          <w:szCs w:val="22"/>
        </w:rPr>
        <w:t>Pratto</w:t>
      </w:r>
      <w:proofErr w:type="spellEnd"/>
      <w:r w:rsidRPr="00B42523">
        <w:rPr>
          <w:sz w:val="22"/>
          <w:szCs w:val="22"/>
        </w:rPr>
        <w:t>, C</w:t>
      </w:r>
      <w:r w:rsidR="008A415C" w:rsidRPr="00B42523">
        <w:rPr>
          <w:sz w:val="22"/>
          <w:szCs w:val="22"/>
        </w:rPr>
        <w:t>.</w:t>
      </w:r>
      <w:r w:rsidRPr="00B42523">
        <w:rPr>
          <w:sz w:val="22"/>
          <w:szCs w:val="22"/>
        </w:rPr>
        <w:t xml:space="preserve"> van </w:t>
      </w:r>
      <w:proofErr w:type="spellStart"/>
      <w:r w:rsidRPr="00B42523">
        <w:rPr>
          <w:sz w:val="22"/>
          <w:szCs w:val="22"/>
        </w:rPr>
        <w:t>Laar</w:t>
      </w:r>
      <w:proofErr w:type="spellEnd"/>
      <w:r w:rsidRPr="00B42523">
        <w:rPr>
          <w:sz w:val="22"/>
          <w:szCs w:val="22"/>
        </w:rPr>
        <w:t>, and S</w:t>
      </w:r>
      <w:r w:rsidR="008A415C" w:rsidRPr="00B42523">
        <w:rPr>
          <w:sz w:val="22"/>
          <w:szCs w:val="22"/>
        </w:rPr>
        <w:t>.</w:t>
      </w:r>
      <w:r w:rsidRPr="00B42523">
        <w:rPr>
          <w:sz w:val="22"/>
          <w:szCs w:val="22"/>
        </w:rPr>
        <w:t xml:space="preserve"> Levin.</w:t>
      </w:r>
      <w:proofErr w:type="gramEnd"/>
      <w:r w:rsidRPr="00B42523">
        <w:rPr>
          <w:sz w:val="22"/>
          <w:szCs w:val="22"/>
        </w:rPr>
        <w:t xml:space="preserve"> (2004). Social dominance theory: Its agenda and method. </w:t>
      </w:r>
      <w:r w:rsidRPr="00B42523">
        <w:rPr>
          <w:i/>
          <w:sz w:val="22"/>
          <w:szCs w:val="22"/>
        </w:rPr>
        <w:t>Political Psychology 25</w:t>
      </w:r>
      <w:r w:rsidRPr="00B42523">
        <w:rPr>
          <w:sz w:val="22"/>
          <w:szCs w:val="22"/>
        </w:rPr>
        <w:t xml:space="preserve">: 845-880. </w:t>
      </w:r>
    </w:p>
    <w:p w:rsidR="00F35E64" w:rsidRDefault="00F35E64" w:rsidP="0086386E">
      <w:pPr>
        <w:widowControl w:val="0"/>
        <w:rPr>
          <w:sz w:val="22"/>
          <w:szCs w:val="22"/>
        </w:rPr>
      </w:pPr>
    </w:p>
    <w:p w:rsidR="00F35E64" w:rsidRDefault="00F35E64" w:rsidP="00F35E64">
      <w:pPr>
        <w:widowControl w:val="0"/>
        <w:rPr>
          <w:sz w:val="22"/>
          <w:szCs w:val="22"/>
        </w:rPr>
      </w:pPr>
      <w:r>
        <w:rPr>
          <w:sz w:val="22"/>
          <w:szCs w:val="22"/>
        </w:rPr>
        <w:tab/>
      </w:r>
      <w:proofErr w:type="gramStart"/>
      <w:r>
        <w:rPr>
          <w:sz w:val="22"/>
          <w:szCs w:val="22"/>
        </w:rPr>
        <w:t>Cuddy, A. J., S. T. Fiske and P. Glick.</w:t>
      </w:r>
      <w:proofErr w:type="gramEnd"/>
      <w:r>
        <w:rPr>
          <w:sz w:val="22"/>
          <w:szCs w:val="22"/>
        </w:rPr>
        <w:t xml:space="preserve"> (2007). The BIAS Map: Behaviors from intergroup affect and stereotypes. </w:t>
      </w:r>
      <w:r w:rsidRPr="00F35E64">
        <w:rPr>
          <w:i/>
          <w:sz w:val="22"/>
          <w:szCs w:val="22"/>
        </w:rPr>
        <w:t>Journal of Personality and Social Psychology</w:t>
      </w:r>
      <w:r>
        <w:rPr>
          <w:sz w:val="22"/>
          <w:szCs w:val="22"/>
        </w:rPr>
        <w:t xml:space="preserve"> 4:631-648.</w:t>
      </w:r>
    </w:p>
    <w:p w:rsidR="00F35E64" w:rsidRPr="00B42523" w:rsidRDefault="00F35E64" w:rsidP="00F35E64">
      <w:pPr>
        <w:widowControl w:val="0"/>
        <w:rPr>
          <w:sz w:val="22"/>
          <w:szCs w:val="22"/>
        </w:rPr>
      </w:pPr>
    </w:p>
    <w:p w:rsidR="00F35E64" w:rsidRPr="00B42523" w:rsidRDefault="00F35E64" w:rsidP="00F35E64">
      <w:pPr>
        <w:widowControl w:val="0"/>
        <w:rPr>
          <w:sz w:val="22"/>
          <w:szCs w:val="22"/>
        </w:rPr>
      </w:pPr>
      <w:r w:rsidRPr="00B42523">
        <w:rPr>
          <w:sz w:val="22"/>
          <w:szCs w:val="22"/>
        </w:rPr>
        <w:tab/>
      </w:r>
      <w:proofErr w:type="gramStart"/>
      <w:r w:rsidRPr="00B42523">
        <w:rPr>
          <w:sz w:val="22"/>
          <w:szCs w:val="22"/>
        </w:rPr>
        <w:t xml:space="preserve">Haslam, N., and S. </w:t>
      </w:r>
      <w:proofErr w:type="spellStart"/>
      <w:r w:rsidRPr="00B42523">
        <w:rPr>
          <w:sz w:val="22"/>
          <w:szCs w:val="22"/>
        </w:rPr>
        <w:t>Loughnan</w:t>
      </w:r>
      <w:proofErr w:type="spellEnd"/>
      <w:r w:rsidRPr="00B42523">
        <w:rPr>
          <w:sz w:val="22"/>
          <w:szCs w:val="22"/>
        </w:rPr>
        <w:t>.</w:t>
      </w:r>
      <w:proofErr w:type="gramEnd"/>
      <w:r w:rsidRPr="00B42523">
        <w:rPr>
          <w:sz w:val="22"/>
          <w:szCs w:val="22"/>
        </w:rPr>
        <w:t xml:space="preserve"> </w:t>
      </w:r>
      <w:proofErr w:type="gramStart"/>
      <w:r w:rsidRPr="00B42523">
        <w:rPr>
          <w:sz w:val="22"/>
          <w:szCs w:val="22"/>
        </w:rPr>
        <w:t>(</w:t>
      </w:r>
      <w:r>
        <w:rPr>
          <w:sz w:val="22"/>
          <w:szCs w:val="22"/>
        </w:rPr>
        <w:t>2014</w:t>
      </w:r>
      <w:r w:rsidRPr="00B42523">
        <w:rPr>
          <w:sz w:val="22"/>
          <w:szCs w:val="22"/>
        </w:rPr>
        <w:t xml:space="preserve">). Dehumanization and </w:t>
      </w:r>
      <w:proofErr w:type="spellStart"/>
      <w:r w:rsidRPr="00B42523">
        <w:rPr>
          <w:sz w:val="22"/>
          <w:szCs w:val="22"/>
        </w:rPr>
        <w:t>infrahumanization</w:t>
      </w:r>
      <w:proofErr w:type="spellEnd"/>
      <w:r w:rsidRPr="00B42523">
        <w:rPr>
          <w:sz w:val="22"/>
          <w:szCs w:val="22"/>
        </w:rPr>
        <w:t>.</w:t>
      </w:r>
      <w:proofErr w:type="gramEnd"/>
      <w:r w:rsidRPr="00B42523">
        <w:rPr>
          <w:sz w:val="22"/>
          <w:szCs w:val="22"/>
        </w:rPr>
        <w:t xml:space="preserve"> </w:t>
      </w:r>
      <w:r w:rsidRPr="00B42523">
        <w:rPr>
          <w:i/>
          <w:sz w:val="22"/>
          <w:szCs w:val="22"/>
        </w:rPr>
        <w:t>Annual Review of Psychology 65</w:t>
      </w:r>
      <w:r w:rsidRPr="00B42523">
        <w:rPr>
          <w:sz w:val="22"/>
          <w:szCs w:val="22"/>
        </w:rPr>
        <w:t xml:space="preserve">: </w:t>
      </w:r>
      <w:r>
        <w:rPr>
          <w:sz w:val="22"/>
          <w:szCs w:val="22"/>
        </w:rPr>
        <w:t>399-423.</w:t>
      </w:r>
    </w:p>
    <w:p w:rsidR="00F35E64" w:rsidRPr="00B42523" w:rsidRDefault="00F35E64" w:rsidP="00F35E64">
      <w:pPr>
        <w:widowControl w:val="0"/>
        <w:rPr>
          <w:sz w:val="22"/>
          <w:szCs w:val="22"/>
        </w:rPr>
      </w:pPr>
    </w:p>
    <w:p w:rsidR="00F35E64" w:rsidRPr="00B42523" w:rsidRDefault="00F35E64" w:rsidP="00F35E64">
      <w:pPr>
        <w:widowControl w:val="0"/>
        <w:rPr>
          <w:sz w:val="22"/>
          <w:szCs w:val="22"/>
        </w:rPr>
      </w:pPr>
      <w:r w:rsidRPr="00B42523">
        <w:rPr>
          <w:sz w:val="22"/>
          <w:szCs w:val="22"/>
        </w:rPr>
        <w:tab/>
      </w:r>
      <w:proofErr w:type="gramStart"/>
      <w:r w:rsidRPr="00B42523">
        <w:rPr>
          <w:sz w:val="22"/>
          <w:szCs w:val="22"/>
        </w:rPr>
        <w:t>Kam, C. D., and D. R. Kinder.</w:t>
      </w:r>
      <w:proofErr w:type="gramEnd"/>
      <w:r w:rsidRPr="00B42523">
        <w:rPr>
          <w:sz w:val="22"/>
          <w:szCs w:val="22"/>
        </w:rPr>
        <w:t xml:space="preserve"> </w:t>
      </w:r>
      <w:proofErr w:type="gramStart"/>
      <w:r w:rsidRPr="00B42523">
        <w:rPr>
          <w:sz w:val="22"/>
          <w:szCs w:val="22"/>
        </w:rPr>
        <w:t>(2012). Ethnocentrism as a short-term force in the 2008 American presidential election.</w:t>
      </w:r>
      <w:proofErr w:type="gramEnd"/>
      <w:r w:rsidRPr="00B42523">
        <w:rPr>
          <w:sz w:val="22"/>
          <w:szCs w:val="22"/>
        </w:rPr>
        <w:t xml:space="preserve"> </w:t>
      </w:r>
      <w:r w:rsidRPr="00B42523">
        <w:rPr>
          <w:i/>
          <w:sz w:val="22"/>
          <w:szCs w:val="22"/>
        </w:rPr>
        <w:t>American Journal of Political Science 56</w:t>
      </w:r>
      <w:r w:rsidRPr="00B42523">
        <w:rPr>
          <w:sz w:val="22"/>
          <w:szCs w:val="22"/>
        </w:rPr>
        <w:t>: 326-340.</w:t>
      </w:r>
    </w:p>
    <w:p w:rsidR="00F35E64" w:rsidRDefault="00F35E64" w:rsidP="0086386E">
      <w:pPr>
        <w:widowControl w:val="0"/>
        <w:rPr>
          <w:sz w:val="22"/>
          <w:szCs w:val="22"/>
        </w:rPr>
      </w:pPr>
    </w:p>
    <w:p w:rsidR="00F35E64" w:rsidRPr="00F35E64" w:rsidRDefault="00F35E64" w:rsidP="0086386E">
      <w:pPr>
        <w:widowControl w:val="0"/>
        <w:rPr>
          <w:b/>
          <w:sz w:val="22"/>
          <w:szCs w:val="22"/>
        </w:rPr>
      </w:pPr>
      <w:r>
        <w:rPr>
          <w:sz w:val="22"/>
          <w:szCs w:val="22"/>
        </w:rPr>
        <w:tab/>
      </w:r>
      <w:r w:rsidRPr="00F35E64">
        <w:rPr>
          <w:b/>
          <w:sz w:val="22"/>
          <w:szCs w:val="22"/>
        </w:rPr>
        <w:t>Implicit Attitudes</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spellStart"/>
      <w:proofErr w:type="gramStart"/>
      <w:r w:rsidRPr="00B42523">
        <w:rPr>
          <w:sz w:val="22"/>
          <w:szCs w:val="22"/>
        </w:rPr>
        <w:t>Nosek</w:t>
      </w:r>
      <w:proofErr w:type="spellEnd"/>
      <w:r w:rsidRPr="00B42523">
        <w:rPr>
          <w:sz w:val="22"/>
          <w:szCs w:val="22"/>
        </w:rPr>
        <w:t>, B</w:t>
      </w:r>
      <w:r w:rsidR="008A415C" w:rsidRPr="00B42523">
        <w:rPr>
          <w:sz w:val="22"/>
          <w:szCs w:val="22"/>
        </w:rPr>
        <w:t>.</w:t>
      </w:r>
      <w:r w:rsidRPr="00B42523">
        <w:rPr>
          <w:sz w:val="22"/>
          <w:szCs w:val="22"/>
        </w:rPr>
        <w:t xml:space="preserve"> A., A</w:t>
      </w:r>
      <w:r w:rsidR="008A415C" w:rsidRPr="00B42523">
        <w:rPr>
          <w:sz w:val="22"/>
          <w:szCs w:val="22"/>
        </w:rPr>
        <w:t>.</w:t>
      </w:r>
      <w:r w:rsidRPr="00B42523">
        <w:rPr>
          <w:sz w:val="22"/>
          <w:szCs w:val="22"/>
        </w:rPr>
        <w:t xml:space="preserve"> G. Greenwald, and M</w:t>
      </w:r>
      <w:r w:rsidR="008A415C" w:rsidRPr="00B42523">
        <w:rPr>
          <w:sz w:val="22"/>
          <w:szCs w:val="22"/>
        </w:rPr>
        <w:t>.</w:t>
      </w:r>
      <w:r w:rsidRPr="00B42523">
        <w:rPr>
          <w:sz w:val="22"/>
          <w:szCs w:val="22"/>
        </w:rPr>
        <w:t xml:space="preserve"> R. </w:t>
      </w:r>
      <w:proofErr w:type="spellStart"/>
      <w:r w:rsidRPr="00B42523">
        <w:rPr>
          <w:sz w:val="22"/>
          <w:szCs w:val="22"/>
        </w:rPr>
        <w:t>Banaji</w:t>
      </w:r>
      <w:proofErr w:type="spellEnd"/>
      <w:r w:rsidRPr="00B42523">
        <w:rPr>
          <w:sz w:val="22"/>
          <w:szCs w:val="22"/>
        </w:rPr>
        <w:t>.</w:t>
      </w:r>
      <w:proofErr w:type="gramEnd"/>
      <w:r w:rsidRPr="00B42523">
        <w:rPr>
          <w:sz w:val="22"/>
          <w:szCs w:val="22"/>
        </w:rPr>
        <w:t xml:space="preserve"> (2007). The Implicit Association Test at age 7: A methodological and conceptual review. </w:t>
      </w:r>
      <w:proofErr w:type="gramStart"/>
      <w:r w:rsidRPr="00B42523">
        <w:rPr>
          <w:sz w:val="22"/>
          <w:szCs w:val="22"/>
        </w:rPr>
        <w:t>In J</w:t>
      </w:r>
      <w:r w:rsidR="008A415C" w:rsidRPr="00B42523">
        <w:rPr>
          <w:sz w:val="22"/>
          <w:szCs w:val="22"/>
        </w:rPr>
        <w:t>.</w:t>
      </w:r>
      <w:proofErr w:type="gramEnd"/>
      <w:r w:rsidRPr="00B42523">
        <w:rPr>
          <w:sz w:val="22"/>
          <w:szCs w:val="22"/>
        </w:rPr>
        <w:t xml:space="preserve"> A </w:t>
      </w:r>
      <w:proofErr w:type="spellStart"/>
      <w:r w:rsidRPr="00B42523">
        <w:rPr>
          <w:sz w:val="22"/>
          <w:szCs w:val="22"/>
        </w:rPr>
        <w:t>Bargh</w:t>
      </w:r>
      <w:proofErr w:type="spellEnd"/>
      <w:r w:rsidRPr="00B42523">
        <w:rPr>
          <w:sz w:val="22"/>
          <w:szCs w:val="22"/>
        </w:rPr>
        <w:t xml:space="preserve"> (Ed.), </w:t>
      </w:r>
      <w:r w:rsidRPr="00B42523">
        <w:rPr>
          <w:i/>
          <w:sz w:val="22"/>
          <w:szCs w:val="22"/>
        </w:rPr>
        <w:t xml:space="preserve">Automatic processes in social thinking and behavior. </w:t>
      </w:r>
      <w:r w:rsidRPr="00B42523">
        <w:rPr>
          <w:sz w:val="22"/>
          <w:szCs w:val="22"/>
        </w:rPr>
        <w:t xml:space="preserve">(Pp. 265-292). </w:t>
      </w:r>
      <w:proofErr w:type="gramStart"/>
      <w:r w:rsidRPr="00B42523">
        <w:rPr>
          <w:sz w:val="22"/>
          <w:szCs w:val="22"/>
        </w:rPr>
        <w:t>Psychology Press.</w:t>
      </w:r>
      <w:proofErr w:type="gramEnd"/>
      <w:r w:rsidRPr="00B42523">
        <w:rPr>
          <w:sz w:val="22"/>
          <w:szCs w:val="22"/>
        </w:rPr>
        <w:t xml:space="preserve"> </w:t>
      </w:r>
    </w:p>
    <w:p w:rsidR="0086386E" w:rsidRPr="00B42523" w:rsidRDefault="0086386E" w:rsidP="0086386E">
      <w:pPr>
        <w:widowControl w:val="0"/>
        <w:rPr>
          <w:sz w:val="22"/>
          <w:szCs w:val="22"/>
        </w:rPr>
      </w:pPr>
      <w:r w:rsidRPr="00B42523">
        <w:rPr>
          <w:sz w:val="22"/>
          <w:szCs w:val="22"/>
        </w:rPr>
        <w:tab/>
      </w:r>
    </w:p>
    <w:p w:rsidR="0086386E" w:rsidRDefault="0086386E" w:rsidP="0086386E">
      <w:pPr>
        <w:widowControl w:val="0"/>
        <w:ind w:firstLine="720"/>
        <w:rPr>
          <w:sz w:val="22"/>
          <w:szCs w:val="22"/>
        </w:rPr>
      </w:pPr>
      <w:r w:rsidRPr="00B42523">
        <w:rPr>
          <w:sz w:val="22"/>
          <w:szCs w:val="22"/>
        </w:rPr>
        <w:t>Payne, B. K</w:t>
      </w:r>
      <w:r w:rsidR="008A415C" w:rsidRPr="00B42523">
        <w:rPr>
          <w:sz w:val="22"/>
          <w:szCs w:val="22"/>
        </w:rPr>
        <w:t>.</w:t>
      </w:r>
      <w:r w:rsidRPr="00B42523">
        <w:rPr>
          <w:sz w:val="22"/>
          <w:szCs w:val="22"/>
        </w:rPr>
        <w:t>, J</w:t>
      </w:r>
      <w:r w:rsidR="008A415C" w:rsidRPr="00B42523">
        <w:rPr>
          <w:sz w:val="22"/>
          <w:szCs w:val="22"/>
        </w:rPr>
        <w:t>.</w:t>
      </w:r>
      <w:r w:rsidRPr="00B42523">
        <w:rPr>
          <w:sz w:val="22"/>
          <w:szCs w:val="22"/>
        </w:rPr>
        <w:t xml:space="preserve"> A. </w:t>
      </w:r>
      <w:proofErr w:type="spellStart"/>
      <w:r w:rsidRPr="00B42523">
        <w:rPr>
          <w:sz w:val="22"/>
          <w:szCs w:val="22"/>
        </w:rPr>
        <w:t>Krosnick</w:t>
      </w:r>
      <w:proofErr w:type="spellEnd"/>
      <w:r w:rsidRPr="00B42523">
        <w:rPr>
          <w:sz w:val="22"/>
          <w:szCs w:val="22"/>
        </w:rPr>
        <w:t>, J</w:t>
      </w:r>
      <w:r w:rsidR="008A415C" w:rsidRPr="00B42523">
        <w:rPr>
          <w:sz w:val="22"/>
          <w:szCs w:val="22"/>
        </w:rPr>
        <w:t>.</w:t>
      </w:r>
      <w:r w:rsidRPr="00B42523">
        <w:rPr>
          <w:sz w:val="22"/>
          <w:szCs w:val="22"/>
        </w:rPr>
        <w:t xml:space="preserve"> </w:t>
      </w:r>
      <w:proofErr w:type="spellStart"/>
      <w:r w:rsidRPr="00B42523">
        <w:rPr>
          <w:sz w:val="22"/>
          <w:szCs w:val="22"/>
        </w:rPr>
        <w:t>Pasek</w:t>
      </w:r>
      <w:proofErr w:type="spellEnd"/>
      <w:r w:rsidRPr="00B42523">
        <w:rPr>
          <w:sz w:val="22"/>
          <w:szCs w:val="22"/>
        </w:rPr>
        <w:t>, Y</w:t>
      </w:r>
      <w:r w:rsidR="008A415C" w:rsidRPr="00B42523">
        <w:rPr>
          <w:sz w:val="22"/>
          <w:szCs w:val="22"/>
        </w:rPr>
        <w:t>.</w:t>
      </w:r>
      <w:r w:rsidRPr="00B42523">
        <w:rPr>
          <w:sz w:val="22"/>
          <w:szCs w:val="22"/>
        </w:rPr>
        <w:t xml:space="preserve"> </w:t>
      </w:r>
      <w:proofErr w:type="spellStart"/>
      <w:r w:rsidRPr="00B42523">
        <w:rPr>
          <w:sz w:val="22"/>
          <w:szCs w:val="22"/>
        </w:rPr>
        <w:t>Lelkes</w:t>
      </w:r>
      <w:proofErr w:type="spellEnd"/>
      <w:r w:rsidRPr="00B42523">
        <w:rPr>
          <w:sz w:val="22"/>
          <w:szCs w:val="22"/>
        </w:rPr>
        <w:t>, O</w:t>
      </w:r>
      <w:r w:rsidR="008A415C" w:rsidRPr="00B42523">
        <w:rPr>
          <w:sz w:val="22"/>
          <w:szCs w:val="22"/>
        </w:rPr>
        <w:t>.</w:t>
      </w:r>
      <w:r w:rsidRPr="00B42523">
        <w:rPr>
          <w:sz w:val="22"/>
          <w:szCs w:val="22"/>
        </w:rPr>
        <w:t xml:space="preserve"> Akhtar, and T</w:t>
      </w:r>
      <w:r w:rsidR="008A415C" w:rsidRPr="00B42523">
        <w:rPr>
          <w:sz w:val="22"/>
          <w:szCs w:val="22"/>
        </w:rPr>
        <w:t>.</w:t>
      </w:r>
      <w:r w:rsidRPr="00B42523">
        <w:rPr>
          <w:sz w:val="22"/>
          <w:szCs w:val="22"/>
        </w:rPr>
        <w:t xml:space="preserve"> </w:t>
      </w:r>
      <w:proofErr w:type="spellStart"/>
      <w:r w:rsidRPr="00B42523">
        <w:rPr>
          <w:sz w:val="22"/>
          <w:szCs w:val="22"/>
        </w:rPr>
        <w:t>Tompson</w:t>
      </w:r>
      <w:proofErr w:type="spellEnd"/>
      <w:r w:rsidRPr="00B42523">
        <w:rPr>
          <w:sz w:val="22"/>
          <w:szCs w:val="22"/>
        </w:rPr>
        <w:t xml:space="preserve">. </w:t>
      </w:r>
      <w:proofErr w:type="gramStart"/>
      <w:r w:rsidRPr="00B42523">
        <w:rPr>
          <w:sz w:val="22"/>
          <w:szCs w:val="22"/>
        </w:rPr>
        <w:t>(2009). Implicit and explicit prejudice in the 2008 American presidential election.</w:t>
      </w:r>
      <w:proofErr w:type="gramEnd"/>
      <w:r w:rsidRPr="00B42523">
        <w:rPr>
          <w:sz w:val="22"/>
          <w:szCs w:val="22"/>
        </w:rPr>
        <w:t xml:space="preserve"> </w:t>
      </w:r>
      <w:r w:rsidRPr="00B42523">
        <w:rPr>
          <w:i/>
          <w:sz w:val="22"/>
          <w:szCs w:val="22"/>
        </w:rPr>
        <w:t>Journal of Experimental Social Psychology</w:t>
      </w:r>
      <w:r w:rsidRPr="00B42523">
        <w:rPr>
          <w:sz w:val="22"/>
          <w:szCs w:val="22"/>
        </w:rPr>
        <w:t xml:space="preserve"> 46:367-374.</w:t>
      </w:r>
    </w:p>
    <w:p w:rsidR="00F35E64" w:rsidRDefault="00F35E64" w:rsidP="0086386E">
      <w:pPr>
        <w:widowControl w:val="0"/>
        <w:ind w:firstLine="720"/>
        <w:rPr>
          <w:sz w:val="22"/>
          <w:szCs w:val="22"/>
        </w:rPr>
      </w:pPr>
    </w:p>
    <w:p w:rsidR="00F35E64" w:rsidRPr="00B42523" w:rsidRDefault="00F35E64" w:rsidP="00D64EB6">
      <w:pPr>
        <w:widowControl w:val="0"/>
        <w:ind w:firstLine="720"/>
        <w:rPr>
          <w:sz w:val="22"/>
          <w:szCs w:val="22"/>
        </w:rPr>
      </w:pPr>
      <w:proofErr w:type="spellStart"/>
      <w:proofErr w:type="gramStart"/>
      <w:r>
        <w:rPr>
          <w:sz w:val="22"/>
          <w:szCs w:val="22"/>
        </w:rPr>
        <w:t>Gawronski</w:t>
      </w:r>
      <w:proofErr w:type="spellEnd"/>
      <w:r>
        <w:rPr>
          <w:sz w:val="22"/>
          <w:szCs w:val="22"/>
        </w:rPr>
        <w:t xml:space="preserve">, B., S. </w:t>
      </w:r>
      <w:proofErr w:type="spellStart"/>
      <w:r>
        <w:rPr>
          <w:sz w:val="22"/>
          <w:szCs w:val="22"/>
        </w:rPr>
        <w:t>Galdi</w:t>
      </w:r>
      <w:proofErr w:type="spellEnd"/>
      <w:r>
        <w:rPr>
          <w:sz w:val="22"/>
          <w:szCs w:val="22"/>
        </w:rPr>
        <w:t xml:space="preserve">, and L. </w:t>
      </w:r>
      <w:proofErr w:type="spellStart"/>
      <w:r>
        <w:rPr>
          <w:sz w:val="22"/>
          <w:szCs w:val="22"/>
        </w:rPr>
        <w:t>Arcuri</w:t>
      </w:r>
      <w:proofErr w:type="spellEnd"/>
      <w:r>
        <w:rPr>
          <w:sz w:val="22"/>
          <w:szCs w:val="22"/>
        </w:rPr>
        <w:t>.</w:t>
      </w:r>
      <w:proofErr w:type="gramEnd"/>
      <w:r>
        <w:rPr>
          <w:sz w:val="22"/>
          <w:szCs w:val="22"/>
        </w:rPr>
        <w:t xml:space="preserve"> (2015). </w:t>
      </w:r>
      <w:proofErr w:type="gramStart"/>
      <w:r>
        <w:rPr>
          <w:sz w:val="22"/>
          <w:szCs w:val="22"/>
        </w:rPr>
        <w:t>What</w:t>
      </w:r>
      <w:proofErr w:type="gramEnd"/>
      <w:r>
        <w:rPr>
          <w:sz w:val="22"/>
          <w:szCs w:val="22"/>
        </w:rPr>
        <w:t xml:space="preserve"> can political psychology learn from implicit measures? </w:t>
      </w:r>
      <w:proofErr w:type="gramStart"/>
      <w:r>
        <w:rPr>
          <w:sz w:val="22"/>
          <w:szCs w:val="22"/>
        </w:rPr>
        <w:t>Empirical evidence and new directions.</w:t>
      </w:r>
      <w:proofErr w:type="gramEnd"/>
      <w:r>
        <w:rPr>
          <w:sz w:val="22"/>
          <w:szCs w:val="22"/>
        </w:rPr>
        <w:t xml:space="preserve"> </w:t>
      </w:r>
      <w:r w:rsidRPr="00F35E64">
        <w:rPr>
          <w:i/>
          <w:sz w:val="22"/>
          <w:szCs w:val="22"/>
        </w:rPr>
        <w:t>Political Psychology</w:t>
      </w:r>
      <w:r>
        <w:rPr>
          <w:sz w:val="22"/>
          <w:szCs w:val="22"/>
        </w:rPr>
        <w:t xml:space="preserve"> 36 1-17.</w:t>
      </w:r>
    </w:p>
    <w:p w:rsidR="00D64EB6" w:rsidRDefault="0086386E" w:rsidP="0086386E">
      <w:pPr>
        <w:widowControl w:val="0"/>
        <w:rPr>
          <w:sz w:val="22"/>
          <w:szCs w:val="22"/>
        </w:rPr>
      </w:pPr>
      <w:r w:rsidRPr="00B42523">
        <w:rPr>
          <w:sz w:val="22"/>
          <w:szCs w:val="22"/>
        </w:rPr>
        <w:tab/>
      </w:r>
    </w:p>
    <w:p w:rsidR="0086386E" w:rsidRPr="00B42523" w:rsidRDefault="0086386E" w:rsidP="00D64EB6">
      <w:pPr>
        <w:widowControl w:val="0"/>
        <w:ind w:firstLine="720"/>
        <w:rPr>
          <w:sz w:val="22"/>
          <w:szCs w:val="22"/>
        </w:rPr>
      </w:pPr>
      <w:proofErr w:type="spellStart"/>
      <w:proofErr w:type="gramStart"/>
      <w:r w:rsidRPr="00B42523">
        <w:rPr>
          <w:sz w:val="22"/>
          <w:szCs w:val="22"/>
        </w:rPr>
        <w:t>Arkes</w:t>
      </w:r>
      <w:proofErr w:type="spellEnd"/>
      <w:r w:rsidRPr="00B42523">
        <w:rPr>
          <w:sz w:val="22"/>
          <w:szCs w:val="22"/>
        </w:rPr>
        <w:t>, H</w:t>
      </w:r>
      <w:r w:rsidR="008A415C" w:rsidRPr="00B42523">
        <w:rPr>
          <w:sz w:val="22"/>
          <w:szCs w:val="22"/>
        </w:rPr>
        <w:t>.</w:t>
      </w:r>
      <w:r w:rsidRPr="00B42523">
        <w:rPr>
          <w:sz w:val="22"/>
          <w:szCs w:val="22"/>
        </w:rPr>
        <w:t xml:space="preserve"> R. and P</w:t>
      </w:r>
      <w:r w:rsidR="008A415C" w:rsidRPr="00B42523">
        <w:rPr>
          <w:sz w:val="22"/>
          <w:szCs w:val="22"/>
        </w:rPr>
        <w:t>.</w:t>
      </w:r>
      <w:r w:rsidRPr="00B42523">
        <w:rPr>
          <w:sz w:val="22"/>
          <w:szCs w:val="22"/>
        </w:rPr>
        <w:t xml:space="preserve"> E. </w:t>
      </w:r>
      <w:proofErr w:type="spellStart"/>
      <w:r w:rsidRPr="00B42523">
        <w:rPr>
          <w:sz w:val="22"/>
          <w:szCs w:val="22"/>
        </w:rPr>
        <w:t>Tetlock</w:t>
      </w:r>
      <w:proofErr w:type="spellEnd"/>
      <w:r w:rsidRPr="00B42523">
        <w:rPr>
          <w:sz w:val="22"/>
          <w:szCs w:val="22"/>
        </w:rPr>
        <w:t>.</w:t>
      </w:r>
      <w:proofErr w:type="gramEnd"/>
      <w:r w:rsidRPr="00B42523">
        <w:rPr>
          <w:sz w:val="22"/>
          <w:szCs w:val="22"/>
        </w:rPr>
        <w:t xml:space="preserve"> </w:t>
      </w:r>
      <w:proofErr w:type="gramStart"/>
      <w:r w:rsidRPr="00B42523">
        <w:rPr>
          <w:sz w:val="22"/>
          <w:szCs w:val="22"/>
        </w:rPr>
        <w:t>(2004). Attributions of implicit prejudice, or “Would Jesse Jackson ‘fail’ the Implicit Association Test?”</w:t>
      </w:r>
      <w:proofErr w:type="gramEnd"/>
      <w:r w:rsidRPr="00B42523">
        <w:rPr>
          <w:sz w:val="22"/>
          <w:szCs w:val="22"/>
        </w:rPr>
        <w:t xml:space="preserve"> </w:t>
      </w:r>
      <w:r w:rsidRPr="00B42523">
        <w:rPr>
          <w:i/>
          <w:sz w:val="22"/>
          <w:szCs w:val="22"/>
        </w:rPr>
        <w:t xml:space="preserve">Psychological Inquiry </w:t>
      </w:r>
      <w:r w:rsidRPr="00B42523">
        <w:rPr>
          <w:sz w:val="22"/>
          <w:szCs w:val="22"/>
        </w:rPr>
        <w:t>15: 257-278.</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spellStart"/>
      <w:proofErr w:type="gramStart"/>
      <w:r w:rsidRPr="00B42523">
        <w:rPr>
          <w:sz w:val="22"/>
          <w:szCs w:val="22"/>
        </w:rPr>
        <w:t>Banaji</w:t>
      </w:r>
      <w:proofErr w:type="spellEnd"/>
      <w:r w:rsidRPr="00B42523">
        <w:rPr>
          <w:sz w:val="22"/>
          <w:szCs w:val="22"/>
        </w:rPr>
        <w:t>, M</w:t>
      </w:r>
      <w:r w:rsidR="008A415C" w:rsidRPr="00B42523">
        <w:rPr>
          <w:sz w:val="22"/>
          <w:szCs w:val="22"/>
        </w:rPr>
        <w:t>.</w:t>
      </w:r>
      <w:r w:rsidRPr="00B42523">
        <w:rPr>
          <w:sz w:val="22"/>
          <w:szCs w:val="22"/>
        </w:rPr>
        <w:t xml:space="preserve"> R., B</w:t>
      </w:r>
      <w:r w:rsidR="008A415C" w:rsidRPr="00B42523">
        <w:rPr>
          <w:sz w:val="22"/>
          <w:szCs w:val="22"/>
        </w:rPr>
        <w:t>.</w:t>
      </w:r>
      <w:r w:rsidRPr="00B42523">
        <w:rPr>
          <w:sz w:val="22"/>
          <w:szCs w:val="22"/>
        </w:rPr>
        <w:t xml:space="preserve"> A. </w:t>
      </w:r>
      <w:proofErr w:type="spellStart"/>
      <w:r w:rsidRPr="00B42523">
        <w:rPr>
          <w:sz w:val="22"/>
          <w:szCs w:val="22"/>
        </w:rPr>
        <w:t>Nosek</w:t>
      </w:r>
      <w:proofErr w:type="spellEnd"/>
      <w:r w:rsidRPr="00B42523">
        <w:rPr>
          <w:sz w:val="22"/>
          <w:szCs w:val="22"/>
        </w:rPr>
        <w:t>, and A</w:t>
      </w:r>
      <w:r w:rsidR="008A415C" w:rsidRPr="00B42523">
        <w:rPr>
          <w:sz w:val="22"/>
          <w:szCs w:val="22"/>
        </w:rPr>
        <w:t>.</w:t>
      </w:r>
      <w:r w:rsidRPr="00B42523">
        <w:rPr>
          <w:sz w:val="22"/>
          <w:szCs w:val="22"/>
        </w:rPr>
        <w:t xml:space="preserve"> G. Greenwald.</w:t>
      </w:r>
      <w:proofErr w:type="gramEnd"/>
      <w:r w:rsidRPr="00B42523">
        <w:rPr>
          <w:sz w:val="22"/>
          <w:szCs w:val="22"/>
        </w:rPr>
        <w:t xml:space="preserve"> (2004) No place for nostalgia in science: A response to </w:t>
      </w:r>
      <w:proofErr w:type="spellStart"/>
      <w:r w:rsidRPr="00B42523">
        <w:rPr>
          <w:sz w:val="22"/>
          <w:szCs w:val="22"/>
        </w:rPr>
        <w:t>Arkes</w:t>
      </w:r>
      <w:proofErr w:type="spellEnd"/>
      <w:r w:rsidRPr="00B42523">
        <w:rPr>
          <w:sz w:val="22"/>
          <w:szCs w:val="22"/>
        </w:rPr>
        <w:t xml:space="preserve"> and </w:t>
      </w:r>
      <w:proofErr w:type="spellStart"/>
      <w:r w:rsidRPr="00B42523">
        <w:rPr>
          <w:sz w:val="22"/>
          <w:szCs w:val="22"/>
        </w:rPr>
        <w:t>Tetlock</w:t>
      </w:r>
      <w:proofErr w:type="spellEnd"/>
      <w:r w:rsidRPr="00B42523">
        <w:rPr>
          <w:sz w:val="22"/>
          <w:szCs w:val="22"/>
        </w:rPr>
        <w:t xml:space="preserve">. </w:t>
      </w:r>
      <w:r w:rsidRPr="00B42523">
        <w:rPr>
          <w:i/>
          <w:sz w:val="22"/>
          <w:szCs w:val="22"/>
        </w:rPr>
        <w:t xml:space="preserve">Psychological Inquiry </w:t>
      </w:r>
      <w:r w:rsidRPr="00B42523">
        <w:rPr>
          <w:sz w:val="22"/>
          <w:szCs w:val="22"/>
        </w:rPr>
        <w:t>15: 279-310.</w:t>
      </w:r>
    </w:p>
    <w:p w:rsidR="0086386E" w:rsidRPr="00B42523" w:rsidRDefault="0086386E"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spellStart"/>
      <w:proofErr w:type="gramStart"/>
      <w:r w:rsidRPr="00B42523">
        <w:rPr>
          <w:sz w:val="22"/>
          <w:szCs w:val="22"/>
        </w:rPr>
        <w:t>Tetlock</w:t>
      </w:r>
      <w:proofErr w:type="spellEnd"/>
      <w:r w:rsidRPr="00B42523">
        <w:rPr>
          <w:sz w:val="22"/>
          <w:szCs w:val="22"/>
        </w:rPr>
        <w:t>, P</w:t>
      </w:r>
      <w:r w:rsidR="008A415C" w:rsidRPr="00B42523">
        <w:rPr>
          <w:sz w:val="22"/>
          <w:szCs w:val="22"/>
        </w:rPr>
        <w:t>.</w:t>
      </w:r>
      <w:r w:rsidRPr="00B42523">
        <w:rPr>
          <w:sz w:val="22"/>
          <w:szCs w:val="22"/>
        </w:rPr>
        <w:t xml:space="preserve"> E. and H</w:t>
      </w:r>
      <w:r w:rsidR="008A415C" w:rsidRPr="00B42523">
        <w:rPr>
          <w:sz w:val="22"/>
          <w:szCs w:val="22"/>
        </w:rPr>
        <w:t>.</w:t>
      </w:r>
      <w:r w:rsidRPr="00B42523">
        <w:rPr>
          <w:sz w:val="22"/>
          <w:szCs w:val="22"/>
        </w:rPr>
        <w:t xml:space="preserve"> R. </w:t>
      </w:r>
      <w:proofErr w:type="spellStart"/>
      <w:r w:rsidRPr="00B42523">
        <w:rPr>
          <w:sz w:val="22"/>
          <w:szCs w:val="22"/>
        </w:rPr>
        <w:t>Arkes</w:t>
      </w:r>
      <w:proofErr w:type="spellEnd"/>
      <w:r w:rsidRPr="00B42523">
        <w:rPr>
          <w:sz w:val="22"/>
          <w:szCs w:val="22"/>
        </w:rPr>
        <w:t>.</w:t>
      </w:r>
      <w:proofErr w:type="gramEnd"/>
      <w:r w:rsidRPr="00B42523">
        <w:rPr>
          <w:sz w:val="22"/>
          <w:szCs w:val="22"/>
        </w:rPr>
        <w:t xml:space="preserve"> (2004). </w:t>
      </w:r>
      <w:proofErr w:type="gramStart"/>
      <w:r w:rsidRPr="00B42523">
        <w:rPr>
          <w:sz w:val="22"/>
          <w:szCs w:val="22"/>
        </w:rPr>
        <w:t>The</w:t>
      </w:r>
      <w:proofErr w:type="gramEnd"/>
      <w:r w:rsidRPr="00B42523">
        <w:rPr>
          <w:sz w:val="22"/>
          <w:szCs w:val="22"/>
        </w:rPr>
        <w:t xml:space="preserve"> implicit prejudice exchange: Islands of consensus in a sea of controversy. </w:t>
      </w:r>
      <w:r w:rsidRPr="00B42523">
        <w:rPr>
          <w:i/>
          <w:sz w:val="22"/>
          <w:szCs w:val="22"/>
        </w:rPr>
        <w:t xml:space="preserve">Psychological Inquiry </w:t>
      </w:r>
      <w:r w:rsidRPr="00B42523">
        <w:rPr>
          <w:sz w:val="22"/>
          <w:szCs w:val="22"/>
        </w:rPr>
        <w:t>15: 311-321.</w:t>
      </w:r>
    </w:p>
    <w:p w:rsidR="00A6157D" w:rsidRPr="00B42523" w:rsidRDefault="00A6157D" w:rsidP="0086386E">
      <w:pPr>
        <w:widowControl w:val="0"/>
        <w:rPr>
          <w:sz w:val="22"/>
          <w:szCs w:val="22"/>
        </w:rPr>
      </w:pPr>
    </w:p>
    <w:p w:rsidR="001F40C7" w:rsidRPr="00B42523" w:rsidRDefault="001F40C7" w:rsidP="001F40C7">
      <w:pPr>
        <w:widowControl w:val="0"/>
        <w:rPr>
          <w:b/>
          <w:sz w:val="22"/>
          <w:szCs w:val="22"/>
        </w:rPr>
      </w:pPr>
      <w:r w:rsidRPr="00B42523">
        <w:rPr>
          <w:b/>
          <w:sz w:val="22"/>
          <w:szCs w:val="22"/>
        </w:rPr>
        <w:t>Class 14: April 7</w:t>
      </w:r>
      <w:r w:rsidRPr="00B42523">
        <w:rPr>
          <w:b/>
          <w:sz w:val="22"/>
          <w:szCs w:val="22"/>
        </w:rPr>
        <w:tab/>
      </w:r>
      <w:r w:rsidRPr="00B42523">
        <w:rPr>
          <w:b/>
          <w:sz w:val="22"/>
          <w:szCs w:val="22"/>
        </w:rPr>
        <w:tab/>
        <w:t>Social identity and intergroup conflict</w:t>
      </w:r>
    </w:p>
    <w:p w:rsidR="001700F7" w:rsidRPr="00B42523" w:rsidRDefault="001700F7" w:rsidP="001F40C7">
      <w:pPr>
        <w:widowControl w:val="0"/>
        <w:rPr>
          <w:sz w:val="22"/>
          <w:szCs w:val="22"/>
        </w:rPr>
      </w:pPr>
    </w:p>
    <w:p w:rsidR="001700F7" w:rsidRPr="00B42523" w:rsidRDefault="001700F7" w:rsidP="00320EAD">
      <w:pPr>
        <w:widowControl w:val="0"/>
        <w:ind w:firstLine="720"/>
        <w:rPr>
          <w:sz w:val="22"/>
          <w:szCs w:val="22"/>
        </w:rPr>
      </w:pPr>
      <w:proofErr w:type="gramStart"/>
      <w:r w:rsidRPr="00B42523">
        <w:rPr>
          <w:sz w:val="22"/>
          <w:szCs w:val="22"/>
        </w:rPr>
        <w:t>Huddy, L. (2013).</w:t>
      </w:r>
      <w:proofErr w:type="gramEnd"/>
      <w:r w:rsidRPr="00B42523">
        <w:rPr>
          <w:sz w:val="22"/>
          <w:szCs w:val="22"/>
        </w:rPr>
        <w:t xml:space="preserve"> </w:t>
      </w:r>
      <w:proofErr w:type="gramStart"/>
      <w:r w:rsidRPr="00B42523">
        <w:rPr>
          <w:sz w:val="22"/>
          <w:szCs w:val="22"/>
        </w:rPr>
        <w:t>From group identity to political cohesion and commitment.</w:t>
      </w:r>
      <w:proofErr w:type="gramEnd"/>
      <w:r w:rsidRPr="00B42523">
        <w:rPr>
          <w:sz w:val="22"/>
          <w:szCs w:val="22"/>
        </w:rPr>
        <w:t xml:space="preserve"> </w:t>
      </w:r>
      <w:proofErr w:type="gramStart"/>
      <w:r w:rsidRPr="00B42523">
        <w:rPr>
          <w:i/>
          <w:sz w:val="22"/>
          <w:szCs w:val="22"/>
        </w:rPr>
        <w:t>OHPP</w:t>
      </w:r>
      <w:r w:rsidRPr="00B42523">
        <w:rPr>
          <w:sz w:val="22"/>
          <w:szCs w:val="22"/>
        </w:rPr>
        <w:t>.</w:t>
      </w:r>
      <w:proofErr w:type="gramEnd"/>
    </w:p>
    <w:p w:rsidR="00320EAD" w:rsidRPr="00B42523" w:rsidRDefault="00320EAD" w:rsidP="001F40C7">
      <w:pPr>
        <w:widowControl w:val="0"/>
        <w:rPr>
          <w:sz w:val="22"/>
          <w:szCs w:val="22"/>
        </w:rPr>
      </w:pPr>
    </w:p>
    <w:p w:rsidR="0086386E" w:rsidRPr="00D64EB6" w:rsidRDefault="008A415C" w:rsidP="00D64EB6">
      <w:pPr>
        <w:widowControl w:val="0"/>
        <w:ind w:firstLine="720"/>
        <w:rPr>
          <w:color w:val="0000FF"/>
          <w:sz w:val="22"/>
          <w:szCs w:val="22"/>
          <w:u w:val="single"/>
        </w:rPr>
      </w:pPr>
      <w:proofErr w:type="gramStart"/>
      <w:r w:rsidRPr="00B42523">
        <w:rPr>
          <w:sz w:val="22"/>
          <w:szCs w:val="22"/>
        </w:rPr>
        <w:t>Spears, R</w:t>
      </w:r>
      <w:r w:rsidR="0086386E" w:rsidRPr="00B42523">
        <w:rPr>
          <w:sz w:val="22"/>
          <w:szCs w:val="22"/>
        </w:rPr>
        <w:t>. (2011).</w:t>
      </w:r>
      <w:proofErr w:type="gramEnd"/>
      <w:r w:rsidR="0086386E" w:rsidRPr="00B42523">
        <w:rPr>
          <w:sz w:val="22"/>
          <w:szCs w:val="22"/>
        </w:rPr>
        <w:t xml:space="preserve"> Group identities: The social identity perspective. </w:t>
      </w:r>
      <w:proofErr w:type="gramStart"/>
      <w:r w:rsidR="0086386E" w:rsidRPr="00B42523">
        <w:rPr>
          <w:sz w:val="22"/>
          <w:szCs w:val="22"/>
        </w:rPr>
        <w:t>In S</w:t>
      </w:r>
      <w:r w:rsidRPr="00B42523">
        <w:rPr>
          <w:sz w:val="22"/>
          <w:szCs w:val="22"/>
        </w:rPr>
        <w:t>.</w:t>
      </w:r>
      <w:r w:rsidR="0086386E" w:rsidRPr="00B42523">
        <w:rPr>
          <w:sz w:val="22"/>
          <w:szCs w:val="22"/>
        </w:rPr>
        <w:t xml:space="preserve"> J. Schwartz, K</w:t>
      </w:r>
      <w:r w:rsidRPr="00B42523">
        <w:rPr>
          <w:sz w:val="22"/>
          <w:szCs w:val="22"/>
        </w:rPr>
        <w:t>.</w:t>
      </w:r>
      <w:r w:rsidR="0086386E" w:rsidRPr="00B42523">
        <w:rPr>
          <w:sz w:val="22"/>
          <w:szCs w:val="22"/>
        </w:rPr>
        <w:t xml:space="preserve"> </w:t>
      </w:r>
      <w:proofErr w:type="spellStart"/>
      <w:r w:rsidR="0086386E" w:rsidRPr="00B42523">
        <w:rPr>
          <w:sz w:val="22"/>
          <w:szCs w:val="22"/>
        </w:rPr>
        <w:t>Luyckx</w:t>
      </w:r>
      <w:proofErr w:type="spellEnd"/>
      <w:r w:rsidR="0086386E" w:rsidRPr="00B42523">
        <w:rPr>
          <w:sz w:val="22"/>
          <w:szCs w:val="22"/>
        </w:rPr>
        <w:t>, and V</w:t>
      </w:r>
      <w:r w:rsidRPr="00B42523">
        <w:rPr>
          <w:sz w:val="22"/>
          <w:szCs w:val="22"/>
        </w:rPr>
        <w:t>.</w:t>
      </w:r>
      <w:r w:rsidR="0086386E" w:rsidRPr="00B42523">
        <w:rPr>
          <w:sz w:val="22"/>
          <w:szCs w:val="22"/>
        </w:rPr>
        <w:t xml:space="preserve"> </w:t>
      </w:r>
      <w:proofErr w:type="spellStart"/>
      <w:r w:rsidR="0086386E" w:rsidRPr="00B42523">
        <w:rPr>
          <w:sz w:val="22"/>
          <w:szCs w:val="22"/>
        </w:rPr>
        <w:t>Vignoles</w:t>
      </w:r>
      <w:proofErr w:type="spellEnd"/>
      <w:r w:rsidR="0086386E" w:rsidRPr="00B42523">
        <w:rPr>
          <w:sz w:val="22"/>
          <w:szCs w:val="22"/>
        </w:rPr>
        <w:t xml:space="preserve"> (Eds.), </w:t>
      </w:r>
      <w:r w:rsidR="0086386E" w:rsidRPr="00B42523">
        <w:rPr>
          <w:i/>
          <w:sz w:val="22"/>
          <w:szCs w:val="22"/>
        </w:rPr>
        <w:t>Handbook of Identity Theory and Research.</w:t>
      </w:r>
      <w:proofErr w:type="gramEnd"/>
      <w:r w:rsidR="0086386E" w:rsidRPr="00B42523">
        <w:rPr>
          <w:sz w:val="22"/>
          <w:szCs w:val="22"/>
        </w:rPr>
        <w:t xml:space="preserve"> </w:t>
      </w:r>
      <w:proofErr w:type="gramStart"/>
      <w:r w:rsidR="0086386E" w:rsidRPr="00B42523">
        <w:rPr>
          <w:sz w:val="22"/>
          <w:szCs w:val="22"/>
        </w:rPr>
        <w:t>Springer.</w:t>
      </w:r>
      <w:proofErr w:type="gramEnd"/>
      <w:r w:rsidR="0086386E" w:rsidRPr="00B42523">
        <w:rPr>
          <w:sz w:val="22"/>
          <w:szCs w:val="22"/>
        </w:rPr>
        <w:t xml:space="preserve"> (Note: the entire volume is downloadable here </w:t>
      </w:r>
      <w:hyperlink r:id="rId9" w:history="1">
        <w:r w:rsidR="00D64EB6" w:rsidRPr="004B2A6A">
          <w:rPr>
            <w:rStyle w:val="Hyperlink"/>
            <w:sz w:val="22"/>
            <w:szCs w:val="22"/>
          </w:rPr>
          <w:t>http://www.springerlink.com/content/978-1-4419-7987-2/contents/</w:t>
        </w:r>
      </w:hyperlink>
      <w:r w:rsidR="0086386E" w:rsidRPr="00B42523">
        <w:rPr>
          <w:sz w:val="22"/>
          <w:szCs w:val="22"/>
        </w:rPr>
        <w:t xml:space="preserve"> )</w:t>
      </w:r>
    </w:p>
    <w:p w:rsidR="0086386E" w:rsidRPr="00B42523" w:rsidRDefault="0086386E" w:rsidP="0086386E">
      <w:pPr>
        <w:widowControl w:val="0"/>
        <w:rPr>
          <w:sz w:val="22"/>
          <w:szCs w:val="22"/>
        </w:rPr>
      </w:pPr>
    </w:p>
    <w:p w:rsidR="0086386E" w:rsidRDefault="0086386E" w:rsidP="0086386E">
      <w:pPr>
        <w:widowControl w:val="0"/>
        <w:rPr>
          <w:sz w:val="22"/>
          <w:szCs w:val="22"/>
        </w:rPr>
      </w:pPr>
      <w:r w:rsidRPr="00B42523">
        <w:rPr>
          <w:sz w:val="22"/>
          <w:szCs w:val="22"/>
        </w:rPr>
        <w:tab/>
        <w:t>Brewer, M</w:t>
      </w:r>
      <w:r w:rsidR="008A415C" w:rsidRPr="00B42523">
        <w:rPr>
          <w:sz w:val="22"/>
          <w:szCs w:val="22"/>
        </w:rPr>
        <w:t>.</w:t>
      </w:r>
      <w:r w:rsidRPr="00B42523">
        <w:rPr>
          <w:sz w:val="22"/>
          <w:szCs w:val="22"/>
        </w:rPr>
        <w:t xml:space="preserve"> B. (2001). The many faces of social identity: Implications for political psychology. </w:t>
      </w:r>
      <w:r w:rsidRPr="00B42523">
        <w:rPr>
          <w:i/>
          <w:sz w:val="22"/>
          <w:szCs w:val="22"/>
        </w:rPr>
        <w:t xml:space="preserve">Political Psychology </w:t>
      </w:r>
      <w:r w:rsidRPr="00B42523">
        <w:rPr>
          <w:sz w:val="22"/>
          <w:szCs w:val="22"/>
        </w:rPr>
        <w:t>22: 115-125.</w:t>
      </w:r>
    </w:p>
    <w:p w:rsidR="00D64EB6" w:rsidRPr="00B42523" w:rsidRDefault="00D64EB6" w:rsidP="0086386E">
      <w:pPr>
        <w:widowControl w:val="0"/>
        <w:rPr>
          <w:sz w:val="22"/>
          <w:szCs w:val="22"/>
        </w:rPr>
      </w:pPr>
    </w:p>
    <w:p w:rsidR="0086386E" w:rsidRDefault="00D64EB6" w:rsidP="0086386E">
      <w:pPr>
        <w:widowControl w:val="0"/>
        <w:rPr>
          <w:sz w:val="22"/>
          <w:szCs w:val="22"/>
        </w:rPr>
      </w:pPr>
      <w:r>
        <w:rPr>
          <w:sz w:val="22"/>
          <w:szCs w:val="22"/>
        </w:rPr>
        <w:tab/>
      </w:r>
      <w:proofErr w:type="gramStart"/>
      <w:r>
        <w:rPr>
          <w:sz w:val="22"/>
          <w:szCs w:val="22"/>
        </w:rPr>
        <w:t>Greenwald, A. G., and T. F. Pettigrew.</w:t>
      </w:r>
      <w:proofErr w:type="gramEnd"/>
      <w:r>
        <w:rPr>
          <w:sz w:val="22"/>
          <w:szCs w:val="22"/>
        </w:rPr>
        <w:t xml:space="preserve"> (2014). </w:t>
      </w:r>
      <w:proofErr w:type="gramStart"/>
      <w:r>
        <w:rPr>
          <w:sz w:val="22"/>
          <w:szCs w:val="22"/>
        </w:rPr>
        <w:t>With</w:t>
      </w:r>
      <w:proofErr w:type="gramEnd"/>
      <w:r>
        <w:rPr>
          <w:sz w:val="22"/>
          <w:szCs w:val="22"/>
        </w:rPr>
        <w:t xml:space="preserve"> malice toward none and charity for some: </w:t>
      </w:r>
      <w:proofErr w:type="spellStart"/>
      <w:r>
        <w:rPr>
          <w:sz w:val="22"/>
          <w:szCs w:val="22"/>
        </w:rPr>
        <w:t>Ingroup</w:t>
      </w:r>
      <w:proofErr w:type="spellEnd"/>
      <w:r>
        <w:rPr>
          <w:sz w:val="22"/>
          <w:szCs w:val="22"/>
        </w:rPr>
        <w:t xml:space="preserve"> favoritism enables discrimination. </w:t>
      </w:r>
      <w:r w:rsidRPr="00D64EB6">
        <w:rPr>
          <w:i/>
          <w:sz w:val="22"/>
          <w:szCs w:val="22"/>
        </w:rPr>
        <w:t>American Psychologist</w:t>
      </w:r>
      <w:r>
        <w:rPr>
          <w:sz w:val="22"/>
          <w:szCs w:val="22"/>
        </w:rPr>
        <w:t xml:space="preserve"> 69: 669 – 684.</w:t>
      </w:r>
    </w:p>
    <w:p w:rsidR="00D64EB6" w:rsidRDefault="00D64EB6" w:rsidP="0086386E">
      <w:pPr>
        <w:widowControl w:val="0"/>
        <w:rPr>
          <w:sz w:val="22"/>
          <w:szCs w:val="22"/>
        </w:rPr>
      </w:pPr>
      <w:bookmarkStart w:id="0" w:name="_GoBack"/>
      <w:bookmarkEnd w:id="0"/>
    </w:p>
    <w:p w:rsidR="00D64EB6" w:rsidRDefault="00D64EB6" w:rsidP="0086386E">
      <w:pPr>
        <w:widowControl w:val="0"/>
        <w:rPr>
          <w:sz w:val="22"/>
          <w:szCs w:val="22"/>
        </w:rPr>
      </w:pPr>
      <w:r>
        <w:rPr>
          <w:sz w:val="22"/>
          <w:szCs w:val="22"/>
        </w:rPr>
        <w:tab/>
      </w:r>
      <w:proofErr w:type="spellStart"/>
      <w:proofErr w:type="gramStart"/>
      <w:r>
        <w:rPr>
          <w:sz w:val="22"/>
          <w:szCs w:val="22"/>
        </w:rPr>
        <w:t>Weisel</w:t>
      </w:r>
      <w:proofErr w:type="spellEnd"/>
      <w:r>
        <w:rPr>
          <w:sz w:val="22"/>
          <w:szCs w:val="22"/>
        </w:rPr>
        <w:t>, O., and R. Bohm.</w:t>
      </w:r>
      <w:proofErr w:type="gramEnd"/>
      <w:r>
        <w:rPr>
          <w:sz w:val="22"/>
          <w:szCs w:val="22"/>
        </w:rPr>
        <w:t xml:space="preserve"> (2015). “</w:t>
      </w:r>
      <w:proofErr w:type="spellStart"/>
      <w:r>
        <w:rPr>
          <w:sz w:val="22"/>
          <w:szCs w:val="22"/>
        </w:rPr>
        <w:t>Ingroup</w:t>
      </w:r>
      <w:proofErr w:type="spellEnd"/>
      <w:r>
        <w:rPr>
          <w:sz w:val="22"/>
          <w:szCs w:val="22"/>
        </w:rPr>
        <w:t xml:space="preserve"> love” and “outgroup hate”</w:t>
      </w:r>
      <w:r w:rsidR="006C48B5">
        <w:rPr>
          <w:sz w:val="22"/>
          <w:szCs w:val="22"/>
        </w:rPr>
        <w:t xml:space="preserve"> in intergroup conflict between natural groups. </w:t>
      </w:r>
      <w:r w:rsidR="006C48B5" w:rsidRPr="006C48B5">
        <w:rPr>
          <w:i/>
          <w:sz w:val="22"/>
          <w:szCs w:val="22"/>
        </w:rPr>
        <w:t>Journal of Experimental Social Psychology</w:t>
      </w:r>
      <w:r w:rsidR="006C48B5">
        <w:rPr>
          <w:sz w:val="22"/>
          <w:szCs w:val="22"/>
        </w:rPr>
        <w:t xml:space="preserve"> 60: 110-120.</w:t>
      </w:r>
    </w:p>
    <w:p w:rsidR="00D64EB6" w:rsidRPr="00B42523" w:rsidRDefault="00D64EB6" w:rsidP="0086386E">
      <w:pPr>
        <w:widowControl w:val="0"/>
        <w:rPr>
          <w:sz w:val="22"/>
          <w:szCs w:val="22"/>
        </w:rPr>
      </w:pPr>
    </w:p>
    <w:p w:rsidR="00DF665F" w:rsidRPr="00B42523" w:rsidRDefault="0086386E" w:rsidP="0086386E">
      <w:pPr>
        <w:widowControl w:val="0"/>
        <w:rPr>
          <w:sz w:val="22"/>
          <w:szCs w:val="22"/>
        </w:rPr>
      </w:pPr>
      <w:r w:rsidRPr="00B42523">
        <w:rPr>
          <w:sz w:val="22"/>
          <w:szCs w:val="22"/>
        </w:rPr>
        <w:tab/>
      </w:r>
      <w:proofErr w:type="gramStart"/>
      <w:r w:rsidRPr="00B42523">
        <w:rPr>
          <w:sz w:val="22"/>
          <w:szCs w:val="22"/>
        </w:rPr>
        <w:t>Spinner-</w:t>
      </w:r>
      <w:proofErr w:type="spellStart"/>
      <w:r w:rsidRPr="00B42523">
        <w:rPr>
          <w:sz w:val="22"/>
          <w:szCs w:val="22"/>
        </w:rPr>
        <w:t>Halev</w:t>
      </w:r>
      <w:proofErr w:type="spellEnd"/>
      <w:r w:rsidRPr="00B42523">
        <w:rPr>
          <w:sz w:val="22"/>
          <w:szCs w:val="22"/>
        </w:rPr>
        <w:t>, J</w:t>
      </w:r>
      <w:r w:rsidR="008A415C" w:rsidRPr="00B42523">
        <w:rPr>
          <w:sz w:val="22"/>
          <w:szCs w:val="22"/>
        </w:rPr>
        <w:t>.</w:t>
      </w:r>
      <w:r w:rsidRPr="00B42523">
        <w:rPr>
          <w:sz w:val="22"/>
          <w:szCs w:val="22"/>
        </w:rPr>
        <w:t xml:space="preserve"> and E</w:t>
      </w:r>
      <w:r w:rsidR="008A415C" w:rsidRPr="00B42523">
        <w:rPr>
          <w:sz w:val="22"/>
          <w:szCs w:val="22"/>
        </w:rPr>
        <w:t>.</w:t>
      </w:r>
      <w:r w:rsidRPr="00B42523">
        <w:rPr>
          <w:sz w:val="22"/>
          <w:szCs w:val="22"/>
        </w:rPr>
        <w:t xml:space="preserve"> </w:t>
      </w:r>
      <w:proofErr w:type="spellStart"/>
      <w:r w:rsidRPr="00B42523">
        <w:rPr>
          <w:sz w:val="22"/>
          <w:szCs w:val="22"/>
        </w:rPr>
        <w:t>Theiss</w:t>
      </w:r>
      <w:proofErr w:type="spellEnd"/>
      <w:r w:rsidRPr="00B42523">
        <w:rPr>
          <w:sz w:val="22"/>
          <w:szCs w:val="22"/>
        </w:rPr>
        <w:t>-Morse.</w:t>
      </w:r>
      <w:proofErr w:type="gramEnd"/>
      <w:r w:rsidRPr="00B42523">
        <w:rPr>
          <w:sz w:val="22"/>
          <w:szCs w:val="22"/>
        </w:rPr>
        <w:t xml:space="preserve"> </w:t>
      </w:r>
      <w:proofErr w:type="gramStart"/>
      <w:r w:rsidRPr="00B42523">
        <w:rPr>
          <w:sz w:val="22"/>
          <w:szCs w:val="22"/>
        </w:rPr>
        <w:t>(2003). National identity and self-esteem.</w:t>
      </w:r>
      <w:proofErr w:type="gramEnd"/>
      <w:r w:rsidRPr="00B42523">
        <w:rPr>
          <w:sz w:val="22"/>
          <w:szCs w:val="22"/>
        </w:rPr>
        <w:t xml:space="preserve"> </w:t>
      </w:r>
      <w:r w:rsidRPr="00B42523">
        <w:rPr>
          <w:i/>
          <w:sz w:val="22"/>
          <w:szCs w:val="22"/>
        </w:rPr>
        <w:t xml:space="preserve">Perspectives on Politics </w:t>
      </w:r>
      <w:r w:rsidRPr="00B42523">
        <w:rPr>
          <w:sz w:val="22"/>
          <w:szCs w:val="22"/>
        </w:rPr>
        <w:t>1: 515-532.</w:t>
      </w:r>
    </w:p>
    <w:p w:rsidR="00DF665F" w:rsidRPr="00B42523" w:rsidRDefault="00DF665F" w:rsidP="00DF665F">
      <w:pPr>
        <w:rPr>
          <w:color w:val="0000FF"/>
          <w:sz w:val="22"/>
          <w:szCs w:val="22"/>
          <w:u w:val="single"/>
        </w:rPr>
      </w:pPr>
      <w:r w:rsidRPr="00B42523">
        <w:rPr>
          <w:sz w:val="22"/>
          <w:szCs w:val="22"/>
        </w:rPr>
        <w:fldChar w:fldCharType="begin"/>
      </w:r>
      <w:r w:rsidRPr="00B42523">
        <w:rPr>
          <w:sz w:val="22"/>
          <w:szCs w:val="22"/>
        </w:rPr>
        <w:instrText xml:space="preserve"> HYPERLINK "http://www.cambridge.org/us/academic/subjects/politics-international-relations/politics-general-interest/measuring-identity-guide-social-scientists" \l "bookPeople" </w:instrText>
      </w:r>
      <w:r w:rsidRPr="00B42523">
        <w:rPr>
          <w:sz w:val="22"/>
          <w:szCs w:val="22"/>
        </w:rPr>
        <w:fldChar w:fldCharType="separate"/>
      </w:r>
    </w:p>
    <w:p w:rsidR="0086386E" w:rsidRPr="00B42523" w:rsidRDefault="00DF665F" w:rsidP="00DF665F">
      <w:pPr>
        <w:rPr>
          <w:sz w:val="22"/>
          <w:szCs w:val="22"/>
        </w:rPr>
      </w:pPr>
      <w:r w:rsidRPr="00B42523">
        <w:rPr>
          <w:sz w:val="22"/>
          <w:szCs w:val="22"/>
        </w:rPr>
        <w:fldChar w:fldCharType="end"/>
      </w:r>
      <w:r w:rsidR="0086386E" w:rsidRPr="00B42523">
        <w:rPr>
          <w:sz w:val="22"/>
          <w:szCs w:val="22"/>
        </w:rPr>
        <w:tab/>
      </w:r>
      <w:proofErr w:type="gramStart"/>
      <w:r w:rsidR="0086386E" w:rsidRPr="00B42523">
        <w:rPr>
          <w:sz w:val="22"/>
          <w:szCs w:val="22"/>
        </w:rPr>
        <w:t>Herrmann, R</w:t>
      </w:r>
      <w:r w:rsidR="008A415C" w:rsidRPr="00B42523">
        <w:rPr>
          <w:sz w:val="22"/>
          <w:szCs w:val="22"/>
        </w:rPr>
        <w:t>.</w:t>
      </w:r>
      <w:r w:rsidR="0086386E" w:rsidRPr="00B42523">
        <w:rPr>
          <w:sz w:val="22"/>
          <w:szCs w:val="22"/>
        </w:rPr>
        <w:t xml:space="preserve"> K., P</w:t>
      </w:r>
      <w:r w:rsidR="008A415C" w:rsidRPr="00B42523">
        <w:rPr>
          <w:sz w:val="22"/>
          <w:szCs w:val="22"/>
        </w:rPr>
        <w:t>.</w:t>
      </w:r>
      <w:r w:rsidR="0086386E" w:rsidRPr="00B42523">
        <w:rPr>
          <w:sz w:val="22"/>
          <w:szCs w:val="22"/>
        </w:rPr>
        <w:t xml:space="preserve"> </w:t>
      </w:r>
      <w:proofErr w:type="spellStart"/>
      <w:r w:rsidR="0086386E" w:rsidRPr="00B42523">
        <w:rPr>
          <w:sz w:val="22"/>
          <w:szCs w:val="22"/>
        </w:rPr>
        <w:t>Isernia</w:t>
      </w:r>
      <w:proofErr w:type="spellEnd"/>
      <w:r w:rsidR="0086386E" w:rsidRPr="00B42523">
        <w:rPr>
          <w:sz w:val="22"/>
          <w:szCs w:val="22"/>
        </w:rPr>
        <w:t>, and P</w:t>
      </w:r>
      <w:r w:rsidR="008A415C" w:rsidRPr="00B42523">
        <w:rPr>
          <w:sz w:val="22"/>
          <w:szCs w:val="22"/>
        </w:rPr>
        <w:t>.</w:t>
      </w:r>
      <w:r w:rsidR="0086386E" w:rsidRPr="00B42523">
        <w:rPr>
          <w:sz w:val="22"/>
          <w:szCs w:val="22"/>
        </w:rPr>
        <w:t xml:space="preserve"> </w:t>
      </w:r>
      <w:proofErr w:type="spellStart"/>
      <w:r w:rsidR="0086386E" w:rsidRPr="00B42523">
        <w:rPr>
          <w:sz w:val="22"/>
          <w:szCs w:val="22"/>
        </w:rPr>
        <w:t>Segatti</w:t>
      </w:r>
      <w:proofErr w:type="spellEnd"/>
      <w:r w:rsidR="0086386E" w:rsidRPr="00B42523">
        <w:rPr>
          <w:sz w:val="22"/>
          <w:szCs w:val="22"/>
        </w:rPr>
        <w:t>.</w:t>
      </w:r>
      <w:proofErr w:type="gramEnd"/>
      <w:r w:rsidR="0086386E" w:rsidRPr="00B42523">
        <w:rPr>
          <w:sz w:val="22"/>
          <w:szCs w:val="22"/>
        </w:rPr>
        <w:t xml:space="preserve"> (2009). Attachment to the nation and international relations: Dimensions of identity and their relationship to war and peace. </w:t>
      </w:r>
      <w:proofErr w:type="gramStart"/>
      <w:r w:rsidR="0086386E" w:rsidRPr="00B42523">
        <w:rPr>
          <w:i/>
          <w:sz w:val="22"/>
          <w:szCs w:val="22"/>
        </w:rPr>
        <w:t>Political Psychology</w:t>
      </w:r>
      <w:r w:rsidR="0086386E" w:rsidRPr="00B42523">
        <w:rPr>
          <w:sz w:val="22"/>
          <w:szCs w:val="22"/>
        </w:rPr>
        <w:t xml:space="preserve"> 30:721 – 754.</w:t>
      </w:r>
      <w:proofErr w:type="gramEnd"/>
    </w:p>
    <w:p w:rsidR="0086386E" w:rsidRDefault="0086386E" w:rsidP="0086386E">
      <w:pPr>
        <w:widowControl w:val="0"/>
        <w:rPr>
          <w:sz w:val="22"/>
          <w:szCs w:val="22"/>
        </w:rPr>
      </w:pPr>
      <w:r w:rsidRPr="00B42523">
        <w:rPr>
          <w:sz w:val="22"/>
          <w:szCs w:val="22"/>
        </w:rPr>
        <w:tab/>
      </w:r>
    </w:p>
    <w:p w:rsidR="00D64EB6" w:rsidRPr="00B42523" w:rsidRDefault="00D64EB6" w:rsidP="00D64EB6">
      <w:pPr>
        <w:widowControl w:val="0"/>
        <w:ind w:firstLine="720"/>
        <w:rPr>
          <w:sz w:val="22"/>
          <w:szCs w:val="22"/>
        </w:rPr>
      </w:pPr>
      <w:proofErr w:type="gramStart"/>
      <w:r w:rsidRPr="00B42523">
        <w:rPr>
          <w:sz w:val="22"/>
          <w:szCs w:val="22"/>
        </w:rPr>
        <w:t>Bar-</w:t>
      </w:r>
      <w:proofErr w:type="spellStart"/>
      <w:r w:rsidRPr="00B42523">
        <w:rPr>
          <w:sz w:val="22"/>
          <w:szCs w:val="22"/>
        </w:rPr>
        <w:t>tal</w:t>
      </w:r>
      <w:proofErr w:type="spellEnd"/>
      <w:r w:rsidRPr="00B42523">
        <w:rPr>
          <w:sz w:val="22"/>
          <w:szCs w:val="22"/>
        </w:rPr>
        <w:t xml:space="preserve">, D., and E. </w:t>
      </w:r>
      <w:proofErr w:type="spellStart"/>
      <w:r w:rsidRPr="00B42523">
        <w:rPr>
          <w:sz w:val="22"/>
          <w:szCs w:val="22"/>
        </w:rPr>
        <w:t>Halperin</w:t>
      </w:r>
      <w:proofErr w:type="spellEnd"/>
      <w:r w:rsidRPr="00B42523">
        <w:rPr>
          <w:sz w:val="22"/>
          <w:szCs w:val="22"/>
        </w:rPr>
        <w:t>.</w:t>
      </w:r>
      <w:proofErr w:type="gramEnd"/>
      <w:r w:rsidRPr="00B42523">
        <w:rPr>
          <w:sz w:val="22"/>
          <w:szCs w:val="22"/>
        </w:rPr>
        <w:t xml:space="preserve"> (2013). </w:t>
      </w:r>
      <w:proofErr w:type="gramStart"/>
      <w:r w:rsidRPr="00B42523">
        <w:rPr>
          <w:sz w:val="22"/>
          <w:szCs w:val="22"/>
        </w:rPr>
        <w:t>The</w:t>
      </w:r>
      <w:proofErr w:type="gramEnd"/>
      <w:r w:rsidRPr="00B42523">
        <w:rPr>
          <w:sz w:val="22"/>
          <w:szCs w:val="22"/>
        </w:rPr>
        <w:t xml:space="preserve"> psychology of intractable conflicts: Eruption, escalation, and peacemaking. </w:t>
      </w:r>
      <w:proofErr w:type="gramStart"/>
      <w:r w:rsidRPr="00B42523">
        <w:rPr>
          <w:i/>
          <w:sz w:val="22"/>
          <w:szCs w:val="22"/>
        </w:rPr>
        <w:t>OHPP</w:t>
      </w:r>
      <w:r w:rsidRPr="00B42523">
        <w:rPr>
          <w:sz w:val="22"/>
          <w:szCs w:val="22"/>
        </w:rPr>
        <w:t>.</w:t>
      </w:r>
      <w:proofErr w:type="gramEnd"/>
    </w:p>
    <w:p w:rsidR="00D64EB6" w:rsidRPr="00B42523" w:rsidRDefault="00D64EB6" w:rsidP="0086386E">
      <w:pPr>
        <w:widowControl w:val="0"/>
        <w:rPr>
          <w:sz w:val="22"/>
          <w:szCs w:val="22"/>
        </w:rPr>
      </w:pPr>
    </w:p>
    <w:p w:rsidR="0086386E" w:rsidRPr="00B42523" w:rsidRDefault="0086386E" w:rsidP="0086386E">
      <w:pPr>
        <w:widowControl w:val="0"/>
        <w:rPr>
          <w:sz w:val="22"/>
          <w:szCs w:val="22"/>
        </w:rPr>
      </w:pPr>
      <w:r w:rsidRPr="00B42523">
        <w:rPr>
          <w:sz w:val="22"/>
          <w:szCs w:val="22"/>
        </w:rPr>
        <w:tab/>
      </w:r>
      <w:proofErr w:type="spellStart"/>
      <w:proofErr w:type="gramStart"/>
      <w:r w:rsidRPr="00B42523">
        <w:rPr>
          <w:sz w:val="22"/>
          <w:szCs w:val="22"/>
        </w:rPr>
        <w:t>Paluck</w:t>
      </w:r>
      <w:proofErr w:type="spellEnd"/>
      <w:r w:rsidRPr="00B42523">
        <w:rPr>
          <w:sz w:val="22"/>
          <w:szCs w:val="22"/>
        </w:rPr>
        <w:t>, E</w:t>
      </w:r>
      <w:r w:rsidR="008A415C" w:rsidRPr="00B42523">
        <w:rPr>
          <w:sz w:val="22"/>
          <w:szCs w:val="22"/>
        </w:rPr>
        <w:t>.</w:t>
      </w:r>
      <w:r w:rsidRPr="00B42523">
        <w:rPr>
          <w:sz w:val="22"/>
          <w:szCs w:val="22"/>
        </w:rPr>
        <w:t xml:space="preserve"> L</w:t>
      </w:r>
      <w:r w:rsidR="008A415C" w:rsidRPr="00B42523">
        <w:rPr>
          <w:sz w:val="22"/>
          <w:szCs w:val="22"/>
        </w:rPr>
        <w:t>.</w:t>
      </w:r>
      <w:r w:rsidRPr="00B42523">
        <w:rPr>
          <w:sz w:val="22"/>
          <w:szCs w:val="22"/>
        </w:rPr>
        <w:t xml:space="preserve"> and D</w:t>
      </w:r>
      <w:r w:rsidR="008A415C" w:rsidRPr="00B42523">
        <w:rPr>
          <w:sz w:val="22"/>
          <w:szCs w:val="22"/>
        </w:rPr>
        <w:t>.</w:t>
      </w:r>
      <w:r w:rsidRPr="00B42523">
        <w:rPr>
          <w:sz w:val="22"/>
          <w:szCs w:val="22"/>
        </w:rPr>
        <w:t xml:space="preserve"> P. Green.</w:t>
      </w:r>
      <w:proofErr w:type="gramEnd"/>
      <w:r w:rsidRPr="00B42523">
        <w:rPr>
          <w:sz w:val="22"/>
          <w:szCs w:val="22"/>
        </w:rPr>
        <w:t xml:space="preserve"> (2009). Deference, dissent, and dispute resolution: An experimental intervention using mass media to change norms and behavior in Rwanda</w:t>
      </w:r>
      <w:r w:rsidRPr="00B42523">
        <w:rPr>
          <w:i/>
          <w:sz w:val="22"/>
          <w:szCs w:val="22"/>
        </w:rPr>
        <w:t>. American Political Science Review</w:t>
      </w:r>
      <w:r w:rsidRPr="00B42523">
        <w:rPr>
          <w:sz w:val="22"/>
          <w:szCs w:val="22"/>
        </w:rPr>
        <w:t xml:space="preserve"> 103:</w:t>
      </w:r>
      <w:r w:rsidR="006C48B5">
        <w:rPr>
          <w:sz w:val="22"/>
          <w:szCs w:val="22"/>
        </w:rPr>
        <w:t xml:space="preserve"> </w:t>
      </w:r>
      <w:r w:rsidRPr="00B42523">
        <w:rPr>
          <w:sz w:val="22"/>
          <w:szCs w:val="22"/>
        </w:rPr>
        <w:t>622-</w:t>
      </w:r>
      <w:r w:rsidR="006C48B5">
        <w:rPr>
          <w:sz w:val="22"/>
          <w:szCs w:val="22"/>
        </w:rPr>
        <w:t>644.</w:t>
      </w:r>
    </w:p>
    <w:p w:rsidR="0086386E" w:rsidRPr="00B42523" w:rsidRDefault="0086386E" w:rsidP="0086386E">
      <w:pPr>
        <w:widowControl w:val="0"/>
        <w:rPr>
          <w:sz w:val="22"/>
          <w:szCs w:val="22"/>
        </w:rPr>
      </w:pPr>
    </w:p>
    <w:sectPr w:rsidR="0086386E" w:rsidRPr="00B42523">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FDD"/>
    <w:multiLevelType w:val="hybridMultilevel"/>
    <w:tmpl w:val="1BC221C2"/>
    <w:lvl w:ilvl="0" w:tplc="4FBE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C97D6E"/>
    <w:multiLevelType w:val="multilevel"/>
    <w:tmpl w:val="6E48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D647C"/>
    <w:multiLevelType w:val="hybridMultilevel"/>
    <w:tmpl w:val="E3DAD2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41841"/>
    <w:multiLevelType w:val="hybridMultilevel"/>
    <w:tmpl w:val="3B42A42A"/>
    <w:lvl w:ilvl="0" w:tplc="BD785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5048DE"/>
    <w:multiLevelType w:val="multilevel"/>
    <w:tmpl w:val="4C48F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7C5FBB"/>
    <w:multiLevelType w:val="hybridMultilevel"/>
    <w:tmpl w:val="B93257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02E56"/>
    <w:multiLevelType w:val="multilevel"/>
    <w:tmpl w:val="B7DA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FE6D66"/>
    <w:multiLevelType w:val="multilevel"/>
    <w:tmpl w:val="7FE4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EC"/>
    <w:rsid w:val="00015CE4"/>
    <w:rsid w:val="0002135F"/>
    <w:rsid w:val="00025C2C"/>
    <w:rsid w:val="000C587F"/>
    <w:rsid w:val="000E386F"/>
    <w:rsid w:val="000F29FC"/>
    <w:rsid w:val="00130A97"/>
    <w:rsid w:val="00142BA5"/>
    <w:rsid w:val="00150025"/>
    <w:rsid w:val="00155AEF"/>
    <w:rsid w:val="001700F7"/>
    <w:rsid w:val="001B0BD7"/>
    <w:rsid w:val="001C30A3"/>
    <w:rsid w:val="001D2E7F"/>
    <w:rsid w:val="001F40C7"/>
    <w:rsid w:val="00290E15"/>
    <w:rsid w:val="002B4A57"/>
    <w:rsid w:val="002B5165"/>
    <w:rsid w:val="002E39F2"/>
    <w:rsid w:val="002E4304"/>
    <w:rsid w:val="002E7E45"/>
    <w:rsid w:val="002F5507"/>
    <w:rsid w:val="00320EAD"/>
    <w:rsid w:val="00330954"/>
    <w:rsid w:val="003C027E"/>
    <w:rsid w:val="004E3698"/>
    <w:rsid w:val="005702F7"/>
    <w:rsid w:val="00572981"/>
    <w:rsid w:val="00583D29"/>
    <w:rsid w:val="00587F95"/>
    <w:rsid w:val="005B35FC"/>
    <w:rsid w:val="005C0B02"/>
    <w:rsid w:val="00605C62"/>
    <w:rsid w:val="00624DEB"/>
    <w:rsid w:val="006A460E"/>
    <w:rsid w:val="006B6116"/>
    <w:rsid w:val="006C48B5"/>
    <w:rsid w:val="006D10EC"/>
    <w:rsid w:val="006F684F"/>
    <w:rsid w:val="0072008D"/>
    <w:rsid w:val="00760CF4"/>
    <w:rsid w:val="007A07D4"/>
    <w:rsid w:val="007A0DC0"/>
    <w:rsid w:val="007B22ED"/>
    <w:rsid w:val="007B6FC2"/>
    <w:rsid w:val="007D40A9"/>
    <w:rsid w:val="00804282"/>
    <w:rsid w:val="00842911"/>
    <w:rsid w:val="008440B5"/>
    <w:rsid w:val="00852C2D"/>
    <w:rsid w:val="008560D9"/>
    <w:rsid w:val="0086386E"/>
    <w:rsid w:val="008764D7"/>
    <w:rsid w:val="00893383"/>
    <w:rsid w:val="008A415C"/>
    <w:rsid w:val="008C06AB"/>
    <w:rsid w:val="008C11BF"/>
    <w:rsid w:val="009015B1"/>
    <w:rsid w:val="0092292E"/>
    <w:rsid w:val="0096710E"/>
    <w:rsid w:val="0098635D"/>
    <w:rsid w:val="009A066F"/>
    <w:rsid w:val="009A6E1E"/>
    <w:rsid w:val="009A7275"/>
    <w:rsid w:val="009E6BDA"/>
    <w:rsid w:val="00A47A2D"/>
    <w:rsid w:val="00A6157D"/>
    <w:rsid w:val="00A83356"/>
    <w:rsid w:val="00AA6741"/>
    <w:rsid w:val="00AD130F"/>
    <w:rsid w:val="00AD32E4"/>
    <w:rsid w:val="00AF09A4"/>
    <w:rsid w:val="00B276D4"/>
    <w:rsid w:val="00B35A93"/>
    <w:rsid w:val="00B42523"/>
    <w:rsid w:val="00B67B2C"/>
    <w:rsid w:val="00B95637"/>
    <w:rsid w:val="00BE3063"/>
    <w:rsid w:val="00BF1854"/>
    <w:rsid w:val="00C15CA3"/>
    <w:rsid w:val="00C30B4E"/>
    <w:rsid w:val="00C52625"/>
    <w:rsid w:val="00C56DD5"/>
    <w:rsid w:val="00CA49B2"/>
    <w:rsid w:val="00D30C0A"/>
    <w:rsid w:val="00D6448A"/>
    <w:rsid w:val="00D64EB6"/>
    <w:rsid w:val="00DA7878"/>
    <w:rsid w:val="00DD2407"/>
    <w:rsid w:val="00DF665F"/>
    <w:rsid w:val="00E11DFC"/>
    <w:rsid w:val="00E14D73"/>
    <w:rsid w:val="00E16D4D"/>
    <w:rsid w:val="00E66114"/>
    <w:rsid w:val="00E90B4A"/>
    <w:rsid w:val="00E923E2"/>
    <w:rsid w:val="00E94781"/>
    <w:rsid w:val="00EF24E7"/>
    <w:rsid w:val="00F060CC"/>
    <w:rsid w:val="00F35E64"/>
    <w:rsid w:val="00F52DBE"/>
    <w:rsid w:val="00F553CF"/>
    <w:rsid w:val="00F809AE"/>
    <w:rsid w:val="00FD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B956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6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66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7A2D"/>
    <w:rPr>
      <w:color w:val="0000FF"/>
      <w:u w:val="singl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styleId="FollowedHyperlink">
    <w:name w:val="FollowedHyperlink"/>
    <w:uiPriority w:val="99"/>
    <w:semiHidden/>
    <w:unhideWhenUsed/>
    <w:rsid w:val="002E39F2"/>
    <w:rPr>
      <w:color w:val="800080"/>
      <w:u w:val="single"/>
    </w:rPr>
  </w:style>
  <w:style w:type="character" w:customStyle="1" w:styleId="Heading1Char">
    <w:name w:val="Heading 1 Char"/>
    <w:link w:val="Heading1"/>
    <w:uiPriority w:val="9"/>
    <w:rsid w:val="00B95637"/>
    <w:rPr>
      <w:rFonts w:ascii="Cambria" w:eastAsia="Times New Roman" w:hAnsi="Cambria" w:cs="Times New Roman"/>
      <w:b/>
      <w:bCs/>
      <w:kern w:val="32"/>
      <w:sz w:val="32"/>
      <w:szCs w:val="32"/>
    </w:rPr>
  </w:style>
  <w:style w:type="character" w:styleId="Emphasis">
    <w:name w:val="Emphasis"/>
    <w:uiPriority w:val="20"/>
    <w:qFormat/>
    <w:rsid w:val="00B95637"/>
    <w:rPr>
      <w:i/>
      <w:iCs/>
    </w:rPr>
  </w:style>
  <w:style w:type="paragraph" w:styleId="BalloonText">
    <w:name w:val="Balloon Text"/>
    <w:basedOn w:val="Normal"/>
    <w:link w:val="BalloonTextChar"/>
    <w:uiPriority w:val="99"/>
    <w:semiHidden/>
    <w:unhideWhenUsed/>
    <w:rsid w:val="00C52625"/>
    <w:rPr>
      <w:rFonts w:ascii="Tahoma" w:hAnsi="Tahoma" w:cs="Tahoma"/>
      <w:sz w:val="16"/>
      <w:szCs w:val="16"/>
    </w:rPr>
  </w:style>
  <w:style w:type="character" w:customStyle="1" w:styleId="BalloonTextChar">
    <w:name w:val="Balloon Text Char"/>
    <w:link w:val="BalloonText"/>
    <w:uiPriority w:val="99"/>
    <w:semiHidden/>
    <w:rsid w:val="00C52625"/>
    <w:rPr>
      <w:rFonts w:ascii="Tahoma" w:hAnsi="Tahoma" w:cs="Tahoma"/>
      <w:sz w:val="16"/>
      <w:szCs w:val="16"/>
    </w:rPr>
  </w:style>
  <w:style w:type="paragraph" w:customStyle="1" w:styleId="WP9Heading1">
    <w:name w:val="WP9_Heading 1"/>
    <w:basedOn w:val="Normal"/>
    <w:rsid w:val="00DF665F"/>
    <w:pPr>
      <w:widowControl w:val="0"/>
      <w:spacing w:line="360" w:lineRule="auto"/>
      <w:jc w:val="center"/>
    </w:pPr>
    <w:rPr>
      <w:b/>
      <w:sz w:val="22"/>
    </w:rPr>
  </w:style>
  <w:style w:type="character" w:customStyle="1" w:styleId="Heading2Char">
    <w:name w:val="Heading 2 Char"/>
    <w:basedOn w:val="DefaultParagraphFont"/>
    <w:link w:val="Heading2"/>
    <w:uiPriority w:val="9"/>
    <w:semiHidden/>
    <w:rsid w:val="00DF6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665F"/>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rsid w:val="00B9563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66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F66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47A2D"/>
    <w:rPr>
      <w:color w:val="0000FF"/>
      <w:u w:val="singl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character" w:customStyle="1" w:styleId="SYSHYPERTEXT">
    <w:name w:val="SYS_HYPERTEXT"/>
    <w:rPr>
      <w:color w:val="0000FF"/>
      <w:u w:val="single"/>
    </w:rPr>
  </w:style>
  <w:style w:type="character" w:styleId="FollowedHyperlink">
    <w:name w:val="FollowedHyperlink"/>
    <w:uiPriority w:val="99"/>
    <w:semiHidden/>
    <w:unhideWhenUsed/>
    <w:rsid w:val="002E39F2"/>
    <w:rPr>
      <w:color w:val="800080"/>
      <w:u w:val="single"/>
    </w:rPr>
  </w:style>
  <w:style w:type="character" w:customStyle="1" w:styleId="Heading1Char">
    <w:name w:val="Heading 1 Char"/>
    <w:link w:val="Heading1"/>
    <w:uiPriority w:val="9"/>
    <w:rsid w:val="00B95637"/>
    <w:rPr>
      <w:rFonts w:ascii="Cambria" w:eastAsia="Times New Roman" w:hAnsi="Cambria" w:cs="Times New Roman"/>
      <w:b/>
      <w:bCs/>
      <w:kern w:val="32"/>
      <w:sz w:val="32"/>
      <w:szCs w:val="32"/>
    </w:rPr>
  </w:style>
  <w:style w:type="character" w:styleId="Emphasis">
    <w:name w:val="Emphasis"/>
    <w:uiPriority w:val="20"/>
    <w:qFormat/>
    <w:rsid w:val="00B95637"/>
    <w:rPr>
      <w:i/>
      <w:iCs/>
    </w:rPr>
  </w:style>
  <w:style w:type="paragraph" w:styleId="BalloonText">
    <w:name w:val="Balloon Text"/>
    <w:basedOn w:val="Normal"/>
    <w:link w:val="BalloonTextChar"/>
    <w:uiPriority w:val="99"/>
    <w:semiHidden/>
    <w:unhideWhenUsed/>
    <w:rsid w:val="00C52625"/>
    <w:rPr>
      <w:rFonts w:ascii="Tahoma" w:hAnsi="Tahoma" w:cs="Tahoma"/>
      <w:sz w:val="16"/>
      <w:szCs w:val="16"/>
    </w:rPr>
  </w:style>
  <w:style w:type="character" w:customStyle="1" w:styleId="BalloonTextChar">
    <w:name w:val="Balloon Text Char"/>
    <w:link w:val="BalloonText"/>
    <w:uiPriority w:val="99"/>
    <w:semiHidden/>
    <w:rsid w:val="00C52625"/>
    <w:rPr>
      <w:rFonts w:ascii="Tahoma" w:hAnsi="Tahoma" w:cs="Tahoma"/>
      <w:sz w:val="16"/>
      <w:szCs w:val="16"/>
    </w:rPr>
  </w:style>
  <w:style w:type="paragraph" w:customStyle="1" w:styleId="WP9Heading1">
    <w:name w:val="WP9_Heading 1"/>
    <w:basedOn w:val="Normal"/>
    <w:rsid w:val="00DF665F"/>
    <w:pPr>
      <w:widowControl w:val="0"/>
      <w:spacing w:line="360" w:lineRule="auto"/>
      <w:jc w:val="center"/>
    </w:pPr>
    <w:rPr>
      <w:b/>
      <w:sz w:val="22"/>
    </w:rPr>
  </w:style>
  <w:style w:type="character" w:customStyle="1" w:styleId="Heading2Char">
    <w:name w:val="Heading 2 Char"/>
    <w:basedOn w:val="DefaultParagraphFont"/>
    <w:link w:val="Heading2"/>
    <w:uiPriority w:val="9"/>
    <w:semiHidden/>
    <w:rsid w:val="00DF66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F665F"/>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403">
      <w:bodyDiv w:val="1"/>
      <w:marLeft w:val="0"/>
      <w:marRight w:val="0"/>
      <w:marTop w:val="0"/>
      <w:marBottom w:val="0"/>
      <w:divBdr>
        <w:top w:val="none" w:sz="0" w:space="0" w:color="auto"/>
        <w:left w:val="none" w:sz="0" w:space="0" w:color="auto"/>
        <w:bottom w:val="none" w:sz="0" w:space="0" w:color="auto"/>
        <w:right w:val="none" w:sz="0" w:space="0" w:color="auto"/>
      </w:divBdr>
    </w:div>
    <w:div w:id="98990292">
      <w:bodyDiv w:val="1"/>
      <w:marLeft w:val="0"/>
      <w:marRight w:val="0"/>
      <w:marTop w:val="0"/>
      <w:marBottom w:val="0"/>
      <w:divBdr>
        <w:top w:val="none" w:sz="0" w:space="0" w:color="auto"/>
        <w:left w:val="none" w:sz="0" w:space="0" w:color="auto"/>
        <w:bottom w:val="none" w:sz="0" w:space="0" w:color="auto"/>
        <w:right w:val="none" w:sz="0" w:space="0" w:color="auto"/>
      </w:divBdr>
      <w:divsChild>
        <w:div w:id="1453590295">
          <w:marLeft w:val="0"/>
          <w:marRight w:val="0"/>
          <w:marTop w:val="0"/>
          <w:marBottom w:val="0"/>
          <w:divBdr>
            <w:top w:val="none" w:sz="0" w:space="0" w:color="auto"/>
            <w:left w:val="none" w:sz="0" w:space="0" w:color="auto"/>
            <w:bottom w:val="none" w:sz="0" w:space="0" w:color="auto"/>
            <w:right w:val="none" w:sz="0" w:space="0" w:color="auto"/>
          </w:divBdr>
        </w:div>
        <w:div w:id="1980262810">
          <w:marLeft w:val="0"/>
          <w:marRight w:val="0"/>
          <w:marTop w:val="0"/>
          <w:marBottom w:val="0"/>
          <w:divBdr>
            <w:top w:val="none" w:sz="0" w:space="0" w:color="auto"/>
            <w:left w:val="none" w:sz="0" w:space="0" w:color="auto"/>
            <w:bottom w:val="none" w:sz="0" w:space="0" w:color="auto"/>
            <w:right w:val="none" w:sz="0" w:space="0" w:color="auto"/>
          </w:divBdr>
        </w:div>
      </w:divsChild>
    </w:div>
    <w:div w:id="465322368">
      <w:bodyDiv w:val="1"/>
      <w:marLeft w:val="0"/>
      <w:marRight w:val="0"/>
      <w:marTop w:val="0"/>
      <w:marBottom w:val="0"/>
      <w:divBdr>
        <w:top w:val="none" w:sz="0" w:space="0" w:color="auto"/>
        <w:left w:val="none" w:sz="0" w:space="0" w:color="auto"/>
        <w:bottom w:val="none" w:sz="0" w:space="0" w:color="auto"/>
        <w:right w:val="none" w:sz="0" w:space="0" w:color="auto"/>
      </w:divBdr>
      <w:divsChild>
        <w:div w:id="2074695984">
          <w:marLeft w:val="0"/>
          <w:marRight w:val="0"/>
          <w:marTop w:val="0"/>
          <w:marBottom w:val="0"/>
          <w:divBdr>
            <w:top w:val="none" w:sz="0" w:space="0" w:color="auto"/>
            <w:left w:val="none" w:sz="0" w:space="0" w:color="auto"/>
            <w:bottom w:val="none" w:sz="0" w:space="0" w:color="auto"/>
            <w:right w:val="none" w:sz="0" w:space="0" w:color="auto"/>
          </w:divBdr>
        </w:div>
      </w:divsChild>
    </w:div>
    <w:div w:id="732974142">
      <w:bodyDiv w:val="1"/>
      <w:marLeft w:val="0"/>
      <w:marRight w:val="0"/>
      <w:marTop w:val="0"/>
      <w:marBottom w:val="0"/>
      <w:divBdr>
        <w:top w:val="none" w:sz="0" w:space="0" w:color="auto"/>
        <w:left w:val="none" w:sz="0" w:space="0" w:color="auto"/>
        <w:bottom w:val="none" w:sz="0" w:space="0" w:color="auto"/>
        <w:right w:val="none" w:sz="0" w:space="0" w:color="auto"/>
      </w:divBdr>
      <w:divsChild>
        <w:div w:id="1874685478">
          <w:marLeft w:val="0"/>
          <w:marRight w:val="0"/>
          <w:marTop w:val="0"/>
          <w:marBottom w:val="0"/>
          <w:divBdr>
            <w:top w:val="none" w:sz="0" w:space="0" w:color="auto"/>
            <w:left w:val="none" w:sz="0" w:space="0" w:color="auto"/>
            <w:bottom w:val="none" w:sz="0" w:space="0" w:color="auto"/>
            <w:right w:val="none" w:sz="0" w:space="0" w:color="auto"/>
          </w:divBdr>
        </w:div>
        <w:div w:id="1460026120">
          <w:marLeft w:val="0"/>
          <w:marRight w:val="0"/>
          <w:marTop w:val="0"/>
          <w:marBottom w:val="0"/>
          <w:divBdr>
            <w:top w:val="none" w:sz="0" w:space="0" w:color="auto"/>
            <w:left w:val="none" w:sz="0" w:space="0" w:color="auto"/>
            <w:bottom w:val="none" w:sz="0" w:space="0" w:color="auto"/>
            <w:right w:val="none" w:sz="0" w:space="0" w:color="auto"/>
          </w:divBdr>
        </w:div>
        <w:div w:id="1065419871">
          <w:marLeft w:val="0"/>
          <w:marRight w:val="0"/>
          <w:marTop w:val="0"/>
          <w:marBottom w:val="0"/>
          <w:divBdr>
            <w:top w:val="none" w:sz="0" w:space="0" w:color="auto"/>
            <w:left w:val="none" w:sz="0" w:space="0" w:color="auto"/>
            <w:bottom w:val="none" w:sz="0" w:space="0" w:color="auto"/>
            <w:right w:val="none" w:sz="0" w:space="0" w:color="auto"/>
          </w:divBdr>
          <w:divsChild>
            <w:div w:id="9670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4218">
      <w:bodyDiv w:val="1"/>
      <w:marLeft w:val="0"/>
      <w:marRight w:val="0"/>
      <w:marTop w:val="0"/>
      <w:marBottom w:val="0"/>
      <w:divBdr>
        <w:top w:val="none" w:sz="0" w:space="0" w:color="auto"/>
        <w:left w:val="none" w:sz="0" w:space="0" w:color="auto"/>
        <w:bottom w:val="none" w:sz="0" w:space="0" w:color="auto"/>
        <w:right w:val="none" w:sz="0" w:space="0" w:color="auto"/>
      </w:divBdr>
      <w:divsChild>
        <w:div w:id="393430756">
          <w:marLeft w:val="0"/>
          <w:marRight w:val="0"/>
          <w:marTop w:val="0"/>
          <w:marBottom w:val="0"/>
          <w:divBdr>
            <w:top w:val="none" w:sz="0" w:space="0" w:color="auto"/>
            <w:left w:val="none" w:sz="0" w:space="0" w:color="auto"/>
            <w:bottom w:val="none" w:sz="0" w:space="0" w:color="auto"/>
            <w:right w:val="none" w:sz="0" w:space="0" w:color="auto"/>
          </w:divBdr>
        </w:div>
        <w:div w:id="2078355470">
          <w:marLeft w:val="0"/>
          <w:marRight w:val="0"/>
          <w:marTop w:val="0"/>
          <w:marBottom w:val="0"/>
          <w:divBdr>
            <w:top w:val="none" w:sz="0" w:space="0" w:color="auto"/>
            <w:left w:val="none" w:sz="0" w:space="0" w:color="auto"/>
            <w:bottom w:val="none" w:sz="0" w:space="0" w:color="auto"/>
            <w:right w:val="none" w:sz="0" w:space="0" w:color="auto"/>
          </w:divBdr>
        </w:div>
      </w:divsChild>
    </w:div>
    <w:div w:id="1013187567">
      <w:bodyDiv w:val="1"/>
      <w:marLeft w:val="0"/>
      <w:marRight w:val="0"/>
      <w:marTop w:val="0"/>
      <w:marBottom w:val="0"/>
      <w:divBdr>
        <w:top w:val="none" w:sz="0" w:space="0" w:color="auto"/>
        <w:left w:val="none" w:sz="0" w:space="0" w:color="auto"/>
        <w:bottom w:val="none" w:sz="0" w:space="0" w:color="auto"/>
        <w:right w:val="none" w:sz="0" w:space="0" w:color="auto"/>
      </w:divBdr>
      <w:divsChild>
        <w:div w:id="1386873161">
          <w:marLeft w:val="0"/>
          <w:marRight w:val="0"/>
          <w:marTop w:val="0"/>
          <w:marBottom w:val="0"/>
          <w:divBdr>
            <w:top w:val="none" w:sz="0" w:space="0" w:color="auto"/>
            <w:left w:val="none" w:sz="0" w:space="0" w:color="auto"/>
            <w:bottom w:val="none" w:sz="0" w:space="0" w:color="auto"/>
            <w:right w:val="none" w:sz="0" w:space="0" w:color="auto"/>
          </w:divBdr>
        </w:div>
        <w:div w:id="1202589600">
          <w:marLeft w:val="0"/>
          <w:marRight w:val="0"/>
          <w:marTop w:val="0"/>
          <w:marBottom w:val="0"/>
          <w:divBdr>
            <w:top w:val="none" w:sz="0" w:space="0" w:color="auto"/>
            <w:left w:val="none" w:sz="0" w:space="0" w:color="auto"/>
            <w:bottom w:val="none" w:sz="0" w:space="0" w:color="auto"/>
            <w:right w:val="none" w:sz="0" w:space="0" w:color="auto"/>
          </w:divBdr>
        </w:div>
        <w:div w:id="2115516815">
          <w:marLeft w:val="0"/>
          <w:marRight w:val="0"/>
          <w:marTop w:val="0"/>
          <w:marBottom w:val="0"/>
          <w:divBdr>
            <w:top w:val="none" w:sz="0" w:space="0" w:color="auto"/>
            <w:left w:val="none" w:sz="0" w:space="0" w:color="auto"/>
            <w:bottom w:val="none" w:sz="0" w:space="0" w:color="auto"/>
            <w:right w:val="none" w:sz="0" w:space="0" w:color="auto"/>
          </w:divBdr>
        </w:div>
        <w:div w:id="1305163127">
          <w:marLeft w:val="0"/>
          <w:marRight w:val="0"/>
          <w:marTop w:val="0"/>
          <w:marBottom w:val="0"/>
          <w:divBdr>
            <w:top w:val="none" w:sz="0" w:space="0" w:color="auto"/>
            <w:left w:val="none" w:sz="0" w:space="0" w:color="auto"/>
            <w:bottom w:val="none" w:sz="0" w:space="0" w:color="auto"/>
            <w:right w:val="none" w:sz="0" w:space="0" w:color="auto"/>
          </w:divBdr>
        </w:div>
        <w:div w:id="504520652">
          <w:marLeft w:val="0"/>
          <w:marRight w:val="0"/>
          <w:marTop w:val="0"/>
          <w:marBottom w:val="0"/>
          <w:divBdr>
            <w:top w:val="none" w:sz="0" w:space="0" w:color="auto"/>
            <w:left w:val="none" w:sz="0" w:space="0" w:color="auto"/>
            <w:bottom w:val="none" w:sz="0" w:space="0" w:color="auto"/>
            <w:right w:val="none" w:sz="0" w:space="0" w:color="auto"/>
          </w:divBdr>
        </w:div>
      </w:divsChild>
    </w:div>
    <w:div w:id="1043601072">
      <w:bodyDiv w:val="1"/>
      <w:marLeft w:val="0"/>
      <w:marRight w:val="0"/>
      <w:marTop w:val="0"/>
      <w:marBottom w:val="0"/>
      <w:divBdr>
        <w:top w:val="none" w:sz="0" w:space="0" w:color="auto"/>
        <w:left w:val="none" w:sz="0" w:space="0" w:color="auto"/>
        <w:bottom w:val="none" w:sz="0" w:space="0" w:color="auto"/>
        <w:right w:val="none" w:sz="0" w:space="0" w:color="auto"/>
      </w:divBdr>
      <w:divsChild>
        <w:div w:id="1796021055">
          <w:marLeft w:val="0"/>
          <w:marRight w:val="0"/>
          <w:marTop w:val="0"/>
          <w:marBottom w:val="0"/>
          <w:divBdr>
            <w:top w:val="none" w:sz="0" w:space="0" w:color="auto"/>
            <w:left w:val="none" w:sz="0" w:space="0" w:color="auto"/>
            <w:bottom w:val="none" w:sz="0" w:space="0" w:color="auto"/>
            <w:right w:val="none" w:sz="0" w:space="0" w:color="auto"/>
          </w:divBdr>
        </w:div>
        <w:div w:id="1910995609">
          <w:marLeft w:val="0"/>
          <w:marRight w:val="0"/>
          <w:marTop w:val="0"/>
          <w:marBottom w:val="0"/>
          <w:divBdr>
            <w:top w:val="none" w:sz="0" w:space="0" w:color="auto"/>
            <w:left w:val="none" w:sz="0" w:space="0" w:color="auto"/>
            <w:bottom w:val="none" w:sz="0" w:space="0" w:color="auto"/>
            <w:right w:val="none" w:sz="0" w:space="0" w:color="auto"/>
          </w:divBdr>
        </w:div>
      </w:divsChild>
    </w:div>
    <w:div w:id="1164054507">
      <w:bodyDiv w:val="1"/>
      <w:marLeft w:val="0"/>
      <w:marRight w:val="0"/>
      <w:marTop w:val="0"/>
      <w:marBottom w:val="0"/>
      <w:divBdr>
        <w:top w:val="none" w:sz="0" w:space="0" w:color="auto"/>
        <w:left w:val="none" w:sz="0" w:space="0" w:color="auto"/>
        <w:bottom w:val="none" w:sz="0" w:space="0" w:color="auto"/>
        <w:right w:val="none" w:sz="0" w:space="0" w:color="auto"/>
      </w:divBdr>
      <w:divsChild>
        <w:div w:id="1122765326">
          <w:marLeft w:val="0"/>
          <w:marRight w:val="0"/>
          <w:marTop w:val="0"/>
          <w:marBottom w:val="0"/>
          <w:divBdr>
            <w:top w:val="none" w:sz="0" w:space="0" w:color="auto"/>
            <w:left w:val="none" w:sz="0" w:space="0" w:color="auto"/>
            <w:bottom w:val="none" w:sz="0" w:space="0" w:color="auto"/>
            <w:right w:val="none" w:sz="0" w:space="0" w:color="auto"/>
          </w:divBdr>
        </w:div>
      </w:divsChild>
    </w:div>
    <w:div w:id="1336961013">
      <w:bodyDiv w:val="1"/>
      <w:marLeft w:val="0"/>
      <w:marRight w:val="0"/>
      <w:marTop w:val="0"/>
      <w:marBottom w:val="0"/>
      <w:divBdr>
        <w:top w:val="none" w:sz="0" w:space="0" w:color="auto"/>
        <w:left w:val="none" w:sz="0" w:space="0" w:color="auto"/>
        <w:bottom w:val="none" w:sz="0" w:space="0" w:color="auto"/>
        <w:right w:val="none" w:sz="0" w:space="0" w:color="auto"/>
      </w:divBdr>
      <w:divsChild>
        <w:div w:id="487982690">
          <w:marLeft w:val="0"/>
          <w:marRight w:val="0"/>
          <w:marTop w:val="0"/>
          <w:marBottom w:val="0"/>
          <w:divBdr>
            <w:top w:val="none" w:sz="0" w:space="0" w:color="auto"/>
            <w:left w:val="none" w:sz="0" w:space="0" w:color="auto"/>
            <w:bottom w:val="none" w:sz="0" w:space="0" w:color="auto"/>
            <w:right w:val="none" w:sz="0" w:space="0" w:color="auto"/>
          </w:divBdr>
        </w:div>
        <w:div w:id="1600523952">
          <w:marLeft w:val="0"/>
          <w:marRight w:val="0"/>
          <w:marTop w:val="0"/>
          <w:marBottom w:val="0"/>
          <w:divBdr>
            <w:top w:val="none" w:sz="0" w:space="0" w:color="auto"/>
            <w:left w:val="none" w:sz="0" w:space="0" w:color="auto"/>
            <w:bottom w:val="none" w:sz="0" w:space="0" w:color="auto"/>
            <w:right w:val="none" w:sz="0" w:space="0" w:color="auto"/>
          </w:divBdr>
        </w:div>
        <w:div w:id="1960602480">
          <w:marLeft w:val="0"/>
          <w:marRight w:val="0"/>
          <w:marTop w:val="0"/>
          <w:marBottom w:val="0"/>
          <w:divBdr>
            <w:top w:val="none" w:sz="0" w:space="0" w:color="auto"/>
            <w:left w:val="none" w:sz="0" w:space="0" w:color="auto"/>
            <w:bottom w:val="none" w:sz="0" w:space="0" w:color="auto"/>
            <w:right w:val="none" w:sz="0" w:space="0" w:color="auto"/>
          </w:divBdr>
        </w:div>
        <w:div w:id="1614941376">
          <w:marLeft w:val="0"/>
          <w:marRight w:val="0"/>
          <w:marTop w:val="0"/>
          <w:marBottom w:val="0"/>
          <w:divBdr>
            <w:top w:val="none" w:sz="0" w:space="0" w:color="auto"/>
            <w:left w:val="none" w:sz="0" w:space="0" w:color="auto"/>
            <w:bottom w:val="none" w:sz="0" w:space="0" w:color="auto"/>
            <w:right w:val="none" w:sz="0" w:space="0" w:color="auto"/>
          </w:divBdr>
        </w:div>
        <w:div w:id="672219954">
          <w:marLeft w:val="0"/>
          <w:marRight w:val="0"/>
          <w:marTop w:val="0"/>
          <w:marBottom w:val="0"/>
          <w:divBdr>
            <w:top w:val="none" w:sz="0" w:space="0" w:color="auto"/>
            <w:left w:val="none" w:sz="0" w:space="0" w:color="auto"/>
            <w:bottom w:val="none" w:sz="0" w:space="0" w:color="auto"/>
            <w:right w:val="none" w:sz="0" w:space="0" w:color="auto"/>
          </w:divBdr>
        </w:div>
        <w:div w:id="1671908873">
          <w:marLeft w:val="0"/>
          <w:marRight w:val="0"/>
          <w:marTop w:val="0"/>
          <w:marBottom w:val="0"/>
          <w:divBdr>
            <w:top w:val="none" w:sz="0" w:space="0" w:color="auto"/>
            <w:left w:val="none" w:sz="0" w:space="0" w:color="auto"/>
            <w:bottom w:val="none" w:sz="0" w:space="0" w:color="auto"/>
            <w:right w:val="none" w:sz="0" w:space="0" w:color="auto"/>
          </w:divBdr>
        </w:div>
      </w:divsChild>
    </w:div>
    <w:div w:id="2062515566">
      <w:bodyDiv w:val="1"/>
      <w:marLeft w:val="0"/>
      <w:marRight w:val="0"/>
      <w:marTop w:val="0"/>
      <w:marBottom w:val="0"/>
      <w:divBdr>
        <w:top w:val="none" w:sz="0" w:space="0" w:color="auto"/>
        <w:left w:val="none" w:sz="0" w:space="0" w:color="auto"/>
        <w:bottom w:val="none" w:sz="0" w:space="0" w:color="auto"/>
        <w:right w:val="none" w:sz="0" w:space="0" w:color="auto"/>
      </w:divBdr>
      <w:divsChild>
        <w:div w:id="830827648">
          <w:marLeft w:val="0"/>
          <w:marRight w:val="0"/>
          <w:marTop w:val="0"/>
          <w:marBottom w:val="0"/>
          <w:divBdr>
            <w:top w:val="none" w:sz="0" w:space="0" w:color="auto"/>
            <w:left w:val="none" w:sz="0" w:space="0" w:color="auto"/>
            <w:bottom w:val="none" w:sz="0" w:space="0" w:color="auto"/>
            <w:right w:val="none" w:sz="0" w:space="0" w:color="auto"/>
          </w:divBdr>
        </w:div>
        <w:div w:id="619455309">
          <w:marLeft w:val="0"/>
          <w:marRight w:val="0"/>
          <w:marTop w:val="0"/>
          <w:marBottom w:val="0"/>
          <w:divBdr>
            <w:top w:val="none" w:sz="0" w:space="0" w:color="auto"/>
            <w:left w:val="none" w:sz="0" w:space="0" w:color="auto"/>
            <w:bottom w:val="none" w:sz="0" w:space="0" w:color="auto"/>
            <w:right w:val="none" w:sz="0" w:space="0" w:color="auto"/>
          </w:divBdr>
        </w:div>
        <w:div w:id="162865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fiu.edu/~kowert/inr6606.pdf" TargetMode="External"/><Relationship Id="rId3" Type="http://schemas.microsoft.com/office/2007/relationships/stylesWithEffects" Target="stylesWithEffects.xml"/><Relationship Id="rId7" Type="http://schemas.openxmlformats.org/officeDocument/2006/relationships/hyperlink" Target="http://www.prisonex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graw.36@o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ringerlink.com/content/978-1-4419-7987-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3707</Words>
  <Characters>21135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24793</CharactersWithSpaces>
  <SharedDoc>false</SharedDoc>
  <HLinks>
    <vt:vector size="36" baseType="variant">
      <vt:variant>
        <vt:i4>5374016</vt:i4>
      </vt:variant>
      <vt:variant>
        <vt:i4>17</vt:i4>
      </vt:variant>
      <vt:variant>
        <vt:i4>0</vt:i4>
      </vt:variant>
      <vt:variant>
        <vt:i4>5</vt:i4>
      </vt:variant>
      <vt:variant>
        <vt:lpwstr>http://www.isr.umich.edu/cps/workshop/NSF_Report_Final.pdf</vt:lpwstr>
      </vt:variant>
      <vt:variant>
        <vt:lpwstr/>
      </vt:variant>
      <vt:variant>
        <vt:i4>6946929</vt:i4>
      </vt:variant>
      <vt:variant>
        <vt:i4>14</vt:i4>
      </vt:variant>
      <vt:variant>
        <vt:i4>0</vt:i4>
      </vt:variant>
      <vt:variant>
        <vt:i4>5</vt:i4>
      </vt:variant>
      <vt:variant>
        <vt:lpwstr>http://www.psych.ucsb.edu/research/cep/primer.html</vt:lpwstr>
      </vt:variant>
      <vt:variant>
        <vt:lpwstr/>
      </vt:variant>
      <vt:variant>
        <vt:i4>2490484</vt:i4>
      </vt:variant>
      <vt:variant>
        <vt:i4>11</vt:i4>
      </vt:variant>
      <vt:variant>
        <vt:i4>0</vt:i4>
      </vt:variant>
      <vt:variant>
        <vt:i4>5</vt:i4>
      </vt:variant>
      <vt:variant>
        <vt:lpwstr>http://www.springerlink.com/content/978-1-4419-7987-2/contents/</vt:lpwstr>
      </vt:variant>
      <vt:variant>
        <vt:lpwstr/>
      </vt:variant>
      <vt:variant>
        <vt:i4>7208999</vt:i4>
      </vt:variant>
      <vt:variant>
        <vt:i4>8</vt:i4>
      </vt:variant>
      <vt:variant>
        <vt:i4>0</vt:i4>
      </vt:variant>
      <vt:variant>
        <vt:i4>5</vt:i4>
      </vt:variant>
      <vt:variant>
        <vt:lpwstr>http://dpte.polisci.uiowa.edu/dpte/action/index</vt:lpwstr>
      </vt:variant>
      <vt:variant>
        <vt:lpwstr/>
      </vt:variant>
      <vt:variant>
        <vt:i4>4194331</vt:i4>
      </vt:variant>
      <vt:variant>
        <vt:i4>5</vt:i4>
      </vt:variant>
      <vt:variant>
        <vt:i4>0</vt:i4>
      </vt:variant>
      <vt:variant>
        <vt:i4>5</vt:i4>
      </vt:variant>
      <vt:variant>
        <vt:lpwstr>http://www.prisonexp.org/</vt:lpwstr>
      </vt:variant>
      <vt:variant>
        <vt:lpwstr/>
      </vt:variant>
      <vt:variant>
        <vt:i4>1769574</vt:i4>
      </vt:variant>
      <vt:variant>
        <vt:i4>2</vt:i4>
      </vt:variant>
      <vt:variant>
        <vt:i4>0</vt:i4>
      </vt:variant>
      <vt:variant>
        <vt:i4>5</vt:i4>
      </vt:variant>
      <vt:variant>
        <vt:lpwstr>mailto:mcgraw.36@osu.edu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mcgraw</dc:creator>
  <cp:lastModifiedBy>Kathleen McGraw </cp:lastModifiedBy>
  <cp:revision>4</cp:revision>
  <cp:lastPrinted>2013-12-27T16:53:00Z</cp:lastPrinted>
  <dcterms:created xsi:type="dcterms:W3CDTF">2016-01-06T18:55:00Z</dcterms:created>
  <dcterms:modified xsi:type="dcterms:W3CDTF">2016-01-07T16:13:00Z</dcterms:modified>
</cp:coreProperties>
</file>